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6D86C" w14:textId="77777777" w:rsidR="005704BA" w:rsidRDefault="005704BA" w:rsidP="005704BA">
      <w:pPr>
        <w:spacing w:line="480" w:lineRule="auto"/>
        <w:ind w:left="720"/>
        <w:jc w:val="center"/>
        <w:rPr>
          <w:rFonts w:ascii="Times New Roman" w:eastAsiaTheme="majorEastAsia" w:hAnsi="Times New Roman" w:cs="Times New Roman"/>
          <w:b/>
          <w:bCs/>
          <w:color w:val="1F1F1F"/>
          <w:kern w:val="0"/>
          <w14:ligatures w14:val="none"/>
        </w:rPr>
      </w:pPr>
    </w:p>
    <w:p w14:paraId="2F159A24" w14:textId="77777777" w:rsidR="005704BA" w:rsidRDefault="005704BA" w:rsidP="005704BA">
      <w:pPr>
        <w:spacing w:line="480" w:lineRule="auto"/>
        <w:ind w:left="720"/>
        <w:jc w:val="center"/>
        <w:rPr>
          <w:rFonts w:ascii="Times New Roman" w:eastAsiaTheme="majorEastAsia" w:hAnsi="Times New Roman" w:cs="Times New Roman"/>
          <w:b/>
          <w:bCs/>
          <w:color w:val="1F1F1F"/>
          <w:kern w:val="0"/>
          <w14:ligatures w14:val="none"/>
        </w:rPr>
      </w:pPr>
    </w:p>
    <w:p w14:paraId="76A0F98F" w14:textId="77777777" w:rsidR="005704BA" w:rsidRDefault="005704BA" w:rsidP="005704BA">
      <w:pPr>
        <w:spacing w:line="480" w:lineRule="auto"/>
        <w:ind w:left="720"/>
        <w:jc w:val="center"/>
        <w:rPr>
          <w:rFonts w:ascii="Times New Roman" w:eastAsiaTheme="majorEastAsia" w:hAnsi="Times New Roman" w:cs="Times New Roman"/>
          <w:b/>
          <w:bCs/>
          <w:color w:val="1F1F1F"/>
          <w:kern w:val="0"/>
          <w14:ligatures w14:val="none"/>
        </w:rPr>
      </w:pPr>
    </w:p>
    <w:p w14:paraId="52CE4732" w14:textId="77777777" w:rsidR="005704BA" w:rsidRDefault="005704BA" w:rsidP="005704BA">
      <w:pPr>
        <w:spacing w:line="480" w:lineRule="auto"/>
        <w:ind w:left="720"/>
        <w:jc w:val="center"/>
        <w:rPr>
          <w:rFonts w:ascii="Times New Roman" w:eastAsiaTheme="majorEastAsia" w:hAnsi="Times New Roman" w:cs="Times New Roman"/>
          <w:b/>
          <w:bCs/>
          <w:color w:val="1F1F1F"/>
          <w:kern w:val="0"/>
          <w14:ligatures w14:val="none"/>
        </w:rPr>
      </w:pPr>
    </w:p>
    <w:p w14:paraId="246BB832" w14:textId="6E8673FD" w:rsidR="0052049A" w:rsidRDefault="0052049A" w:rsidP="0052049A">
      <w:pPr>
        <w:shd w:val="clear" w:color="auto" w:fill="FFFFFF"/>
        <w:spacing w:before="100" w:beforeAutospacing="1" w:after="240" w:line="240" w:lineRule="auto"/>
        <w:jc w:val="center"/>
        <w:rPr>
          <w:rFonts w:ascii="Roboto" w:hAnsi="Roboto"/>
          <w:color w:val="001D35"/>
          <w:sz w:val="27"/>
          <w:szCs w:val="27"/>
          <w:shd w:val="clear" w:color="auto" w:fill="FFFFFF"/>
        </w:rPr>
      </w:pPr>
      <w:r w:rsidRPr="0052049A">
        <w:rPr>
          <w:rFonts w:ascii="Times New Roman" w:hAnsi="Times New Roman" w:cs="Times New Roman"/>
          <w:b/>
          <w:bCs/>
          <w:color w:val="001D35"/>
          <w:shd w:val="clear" w:color="auto" w:fill="FFFFFF"/>
        </w:rPr>
        <w:t xml:space="preserve">Ethical </w:t>
      </w:r>
      <w:r w:rsidR="0080216B">
        <w:rPr>
          <w:rFonts w:ascii="Times New Roman" w:hAnsi="Times New Roman" w:cs="Times New Roman"/>
          <w:b/>
          <w:bCs/>
          <w:color w:val="001D35"/>
          <w:shd w:val="clear" w:color="auto" w:fill="FFFFFF"/>
        </w:rPr>
        <w:t>L</w:t>
      </w:r>
      <w:r w:rsidRPr="0052049A">
        <w:rPr>
          <w:rFonts w:ascii="Times New Roman" w:hAnsi="Times New Roman" w:cs="Times New Roman"/>
          <w:b/>
          <w:bCs/>
          <w:color w:val="001D35"/>
          <w:shd w:val="clear" w:color="auto" w:fill="FFFFFF"/>
        </w:rPr>
        <w:t xml:space="preserve">eadership and Societal </w:t>
      </w:r>
      <w:r w:rsidR="0080216B">
        <w:rPr>
          <w:rFonts w:ascii="Times New Roman" w:hAnsi="Times New Roman" w:cs="Times New Roman"/>
          <w:b/>
          <w:bCs/>
          <w:color w:val="001D35"/>
          <w:shd w:val="clear" w:color="auto" w:fill="FFFFFF"/>
        </w:rPr>
        <w:t>I</w:t>
      </w:r>
      <w:r w:rsidRPr="0052049A">
        <w:rPr>
          <w:rFonts w:ascii="Times New Roman" w:hAnsi="Times New Roman" w:cs="Times New Roman"/>
          <w:b/>
          <w:bCs/>
          <w:color w:val="001D35"/>
          <w:shd w:val="clear" w:color="auto" w:fill="FFFFFF"/>
        </w:rPr>
        <w:t>mpact</w:t>
      </w:r>
      <w:r>
        <w:rPr>
          <w:rFonts w:ascii="Roboto" w:hAnsi="Roboto"/>
          <w:color w:val="001D35"/>
          <w:sz w:val="27"/>
          <w:szCs w:val="27"/>
          <w:shd w:val="clear" w:color="auto" w:fill="FFFFFF"/>
        </w:rPr>
        <w:t>.</w:t>
      </w:r>
    </w:p>
    <w:p w14:paraId="21535584" w14:textId="77777777" w:rsidR="0052049A" w:rsidRDefault="0052049A" w:rsidP="005704BA">
      <w:pPr>
        <w:spacing w:line="480" w:lineRule="auto"/>
        <w:ind w:left="720"/>
        <w:jc w:val="center"/>
        <w:rPr>
          <w:rFonts w:ascii="Times New Roman" w:eastAsiaTheme="majorEastAsia" w:hAnsi="Times New Roman" w:cs="Times New Roman"/>
          <w:b/>
          <w:bCs/>
          <w:color w:val="1F1F1F"/>
          <w:kern w:val="0"/>
          <w14:ligatures w14:val="none"/>
        </w:rPr>
      </w:pPr>
    </w:p>
    <w:p w14:paraId="7FFF961C" w14:textId="3104D45A" w:rsidR="005704BA" w:rsidRPr="005704BA" w:rsidRDefault="005704BA" w:rsidP="005704BA">
      <w:pPr>
        <w:spacing w:line="480" w:lineRule="auto"/>
        <w:ind w:left="720"/>
        <w:jc w:val="center"/>
        <w:rPr>
          <w:rFonts w:ascii="Times New Roman" w:eastAsiaTheme="majorEastAsia" w:hAnsi="Times New Roman" w:cs="Times New Roman"/>
          <w:color w:val="1F1F1F"/>
          <w:kern w:val="0"/>
          <w14:ligatures w14:val="none"/>
        </w:rPr>
      </w:pPr>
      <w:r w:rsidRPr="005704BA">
        <w:rPr>
          <w:rFonts w:ascii="Times New Roman" w:eastAsiaTheme="majorEastAsia" w:hAnsi="Times New Roman" w:cs="Times New Roman"/>
          <w:b/>
          <w:bCs/>
          <w:color w:val="1F1F1F"/>
          <w:kern w:val="0"/>
          <w14:ligatures w14:val="none"/>
        </w:rPr>
        <w:t>Andrew Bishop</w:t>
      </w:r>
    </w:p>
    <w:p w14:paraId="0B2EA716" w14:textId="77777777" w:rsidR="005704BA" w:rsidRPr="005704BA" w:rsidRDefault="005704BA" w:rsidP="005704BA">
      <w:pPr>
        <w:spacing w:line="480" w:lineRule="auto"/>
        <w:ind w:left="720"/>
        <w:jc w:val="center"/>
        <w:rPr>
          <w:rFonts w:ascii="Times New Roman" w:eastAsiaTheme="majorEastAsia" w:hAnsi="Times New Roman" w:cs="Times New Roman"/>
          <w:color w:val="1F1F1F"/>
          <w:kern w:val="0"/>
          <w14:ligatures w14:val="none"/>
        </w:rPr>
      </w:pPr>
      <w:r w:rsidRPr="005704BA">
        <w:rPr>
          <w:rFonts w:ascii="Times New Roman" w:eastAsiaTheme="majorEastAsia" w:hAnsi="Times New Roman" w:cs="Times New Roman"/>
          <w:b/>
          <w:bCs/>
          <w:color w:val="1F1F1F"/>
          <w:kern w:val="0"/>
          <w14:ligatures w14:val="none"/>
        </w:rPr>
        <w:t>Graduate and Professional Program, Saint Mary’s University of Minnesota</w:t>
      </w:r>
    </w:p>
    <w:p w14:paraId="17CCB4A9" w14:textId="77777777" w:rsidR="005704BA" w:rsidRPr="005704BA" w:rsidRDefault="005704BA" w:rsidP="005704BA">
      <w:pPr>
        <w:spacing w:line="480" w:lineRule="auto"/>
        <w:ind w:left="720"/>
        <w:jc w:val="center"/>
        <w:rPr>
          <w:rFonts w:ascii="Times New Roman" w:eastAsiaTheme="majorEastAsia" w:hAnsi="Times New Roman" w:cs="Times New Roman"/>
          <w:color w:val="1F1F1F"/>
          <w:kern w:val="0"/>
          <w14:ligatures w14:val="none"/>
        </w:rPr>
      </w:pPr>
      <w:r w:rsidRPr="005704BA">
        <w:rPr>
          <w:rFonts w:ascii="Times New Roman" w:eastAsiaTheme="majorEastAsia" w:hAnsi="Times New Roman" w:cs="Times New Roman"/>
          <w:b/>
          <w:bCs/>
          <w:color w:val="1F1F1F"/>
          <w:kern w:val="0"/>
          <w14:ligatures w14:val="none"/>
        </w:rPr>
        <w:t>OL 655, Capstone Symposium</w:t>
      </w:r>
    </w:p>
    <w:p w14:paraId="233B7DAE" w14:textId="77777777" w:rsidR="005704BA" w:rsidRPr="005704BA" w:rsidRDefault="005704BA" w:rsidP="005704BA">
      <w:pPr>
        <w:spacing w:line="480" w:lineRule="auto"/>
        <w:ind w:left="720"/>
        <w:jc w:val="center"/>
        <w:rPr>
          <w:rFonts w:ascii="Times New Roman" w:eastAsiaTheme="majorEastAsia" w:hAnsi="Times New Roman" w:cs="Times New Roman"/>
          <w:color w:val="1F1F1F"/>
          <w:kern w:val="0"/>
          <w14:ligatures w14:val="none"/>
        </w:rPr>
      </w:pPr>
      <w:r w:rsidRPr="005704BA">
        <w:rPr>
          <w:rFonts w:ascii="Times New Roman" w:eastAsiaTheme="majorEastAsia" w:hAnsi="Times New Roman" w:cs="Times New Roman"/>
          <w:b/>
          <w:bCs/>
          <w:color w:val="1F1F1F"/>
          <w:kern w:val="0"/>
          <w14:ligatures w14:val="none"/>
        </w:rPr>
        <w:t xml:space="preserve">Dr, Jessica </w:t>
      </w:r>
      <w:proofErr w:type="spellStart"/>
      <w:r w:rsidRPr="005704BA">
        <w:rPr>
          <w:rFonts w:ascii="Times New Roman" w:eastAsiaTheme="majorEastAsia" w:hAnsi="Times New Roman" w:cs="Times New Roman"/>
          <w:b/>
          <w:bCs/>
          <w:color w:val="1F1F1F"/>
          <w:kern w:val="0"/>
          <w14:ligatures w14:val="none"/>
        </w:rPr>
        <w:t>Samens</w:t>
      </w:r>
      <w:proofErr w:type="spellEnd"/>
    </w:p>
    <w:p w14:paraId="3C513E39" w14:textId="4663A600" w:rsidR="005704BA" w:rsidRPr="005704BA" w:rsidRDefault="005704BA" w:rsidP="005704BA">
      <w:pPr>
        <w:spacing w:line="480" w:lineRule="auto"/>
        <w:ind w:left="720"/>
        <w:jc w:val="center"/>
        <w:rPr>
          <w:rFonts w:ascii="Times New Roman" w:eastAsiaTheme="majorEastAsia" w:hAnsi="Times New Roman" w:cs="Times New Roman"/>
          <w:color w:val="1F1F1F"/>
          <w:kern w:val="0"/>
          <w14:ligatures w14:val="none"/>
        </w:rPr>
      </w:pPr>
      <w:r w:rsidRPr="005704BA">
        <w:rPr>
          <w:rFonts w:ascii="Times New Roman" w:eastAsiaTheme="majorEastAsia" w:hAnsi="Times New Roman" w:cs="Times New Roman"/>
          <w:b/>
          <w:bCs/>
          <w:color w:val="1F1F1F"/>
          <w:kern w:val="0"/>
          <w14:ligatures w14:val="none"/>
        </w:rPr>
        <w:t xml:space="preserve">August </w:t>
      </w:r>
      <w:r w:rsidR="0056503B">
        <w:rPr>
          <w:rFonts w:ascii="Times New Roman" w:eastAsiaTheme="majorEastAsia" w:hAnsi="Times New Roman" w:cs="Times New Roman"/>
          <w:b/>
          <w:bCs/>
          <w:color w:val="1F1F1F"/>
          <w:kern w:val="0"/>
          <w14:ligatures w14:val="none"/>
        </w:rPr>
        <w:t>24</w:t>
      </w:r>
      <w:r w:rsidRPr="005704BA">
        <w:rPr>
          <w:rFonts w:ascii="Times New Roman" w:eastAsiaTheme="majorEastAsia" w:hAnsi="Times New Roman" w:cs="Times New Roman"/>
          <w:b/>
          <w:bCs/>
          <w:color w:val="1F1F1F"/>
          <w:kern w:val="0"/>
          <w14:ligatures w14:val="none"/>
        </w:rPr>
        <w:t>, 2025</w:t>
      </w:r>
    </w:p>
    <w:p w14:paraId="1FC257DF" w14:textId="77777777" w:rsidR="001F300D" w:rsidRDefault="001F300D" w:rsidP="00EC11F5">
      <w:pPr>
        <w:shd w:val="clear" w:color="auto" w:fill="FFFFFF"/>
        <w:spacing w:before="100" w:beforeAutospacing="1" w:after="240" w:line="240" w:lineRule="auto"/>
        <w:rPr>
          <w:rFonts w:ascii="Lato" w:eastAsia="Times New Roman" w:hAnsi="Lato" w:cs="Times New Roman"/>
          <w:color w:val="666666"/>
          <w:kern w:val="36"/>
          <w:sz w:val="60"/>
          <w:szCs w:val="60"/>
          <w14:ligatures w14:val="none"/>
        </w:rPr>
      </w:pPr>
    </w:p>
    <w:p w14:paraId="288446CC" w14:textId="77777777" w:rsidR="001F300D" w:rsidRDefault="001F300D" w:rsidP="00EC11F5">
      <w:pPr>
        <w:shd w:val="clear" w:color="auto" w:fill="FFFFFF"/>
        <w:spacing w:before="100" w:beforeAutospacing="1" w:after="240" w:line="240" w:lineRule="auto"/>
        <w:rPr>
          <w:rFonts w:ascii="Lato" w:eastAsia="Times New Roman" w:hAnsi="Lato" w:cs="Times New Roman"/>
          <w:color w:val="666666"/>
          <w:kern w:val="36"/>
          <w:sz w:val="60"/>
          <w:szCs w:val="60"/>
          <w14:ligatures w14:val="none"/>
        </w:rPr>
      </w:pPr>
    </w:p>
    <w:p w14:paraId="31BA5973" w14:textId="77777777" w:rsidR="00162A05" w:rsidRDefault="00162A05" w:rsidP="00EC11F5">
      <w:pPr>
        <w:shd w:val="clear" w:color="auto" w:fill="FFFFFF"/>
        <w:spacing w:before="100" w:beforeAutospacing="1" w:after="240" w:line="240" w:lineRule="auto"/>
        <w:rPr>
          <w:rFonts w:ascii="Lato" w:eastAsia="Times New Roman" w:hAnsi="Lato" w:cs="Times New Roman"/>
          <w:color w:val="666666"/>
          <w:kern w:val="36"/>
          <w:sz w:val="60"/>
          <w:szCs w:val="60"/>
          <w14:ligatures w14:val="none"/>
        </w:rPr>
      </w:pPr>
    </w:p>
    <w:p w14:paraId="699D6283" w14:textId="77777777" w:rsidR="00F96B96" w:rsidRPr="0080216B" w:rsidRDefault="00F96B96" w:rsidP="0080216B">
      <w:pPr>
        <w:shd w:val="clear" w:color="auto" w:fill="FFFFFF"/>
        <w:spacing w:before="100" w:beforeAutospacing="1" w:after="240" w:line="240" w:lineRule="auto"/>
        <w:jc w:val="center"/>
        <w:rPr>
          <w:rFonts w:ascii="Roboto" w:hAnsi="Roboto"/>
          <w:b/>
          <w:bCs/>
          <w:color w:val="001D35"/>
          <w:sz w:val="27"/>
          <w:szCs w:val="27"/>
          <w:shd w:val="clear" w:color="auto" w:fill="FFFFFF"/>
        </w:rPr>
      </w:pPr>
    </w:p>
    <w:p w14:paraId="44AE0E7D" w14:textId="618423E0" w:rsidR="00EC11F5" w:rsidRPr="0080216B" w:rsidRDefault="00071D60" w:rsidP="0080216B">
      <w:pPr>
        <w:shd w:val="clear" w:color="auto" w:fill="FFFFFF"/>
        <w:spacing w:before="100" w:beforeAutospacing="1" w:after="240" w:line="240" w:lineRule="auto"/>
        <w:jc w:val="center"/>
        <w:rPr>
          <w:rFonts w:ascii="Times New Roman" w:hAnsi="Times New Roman" w:cs="Times New Roman"/>
          <w:b/>
          <w:bCs/>
          <w:color w:val="001D35"/>
          <w:shd w:val="clear" w:color="auto" w:fill="FFFFFF"/>
        </w:rPr>
      </w:pPr>
      <w:r w:rsidRPr="0080216B">
        <w:rPr>
          <w:rFonts w:ascii="Times New Roman" w:hAnsi="Times New Roman" w:cs="Times New Roman"/>
          <w:b/>
          <w:bCs/>
          <w:color w:val="001D35"/>
          <w:shd w:val="clear" w:color="auto" w:fill="FFFFFF"/>
        </w:rPr>
        <w:t xml:space="preserve">Ethical leadership and </w:t>
      </w:r>
      <w:r w:rsidR="0088357B" w:rsidRPr="0080216B">
        <w:rPr>
          <w:rFonts w:ascii="Times New Roman" w:hAnsi="Times New Roman" w:cs="Times New Roman"/>
          <w:b/>
          <w:bCs/>
          <w:color w:val="001D35"/>
          <w:shd w:val="clear" w:color="auto" w:fill="FFFFFF"/>
        </w:rPr>
        <w:t>Societal</w:t>
      </w:r>
      <w:r w:rsidRPr="0080216B">
        <w:rPr>
          <w:rFonts w:ascii="Times New Roman" w:hAnsi="Times New Roman" w:cs="Times New Roman"/>
          <w:b/>
          <w:bCs/>
          <w:color w:val="001D35"/>
          <w:shd w:val="clear" w:color="auto" w:fill="FFFFFF"/>
        </w:rPr>
        <w:t xml:space="preserve"> impact</w:t>
      </w:r>
      <w:r w:rsidR="0088357B" w:rsidRPr="0080216B">
        <w:rPr>
          <w:rFonts w:ascii="Times New Roman" w:hAnsi="Times New Roman" w:cs="Times New Roman"/>
          <w:b/>
          <w:bCs/>
          <w:color w:val="001D35"/>
          <w:shd w:val="clear" w:color="auto" w:fill="FFFFFF"/>
        </w:rPr>
        <w:t>.</w:t>
      </w:r>
    </w:p>
    <w:p w14:paraId="709153F3" w14:textId="6FDC5DD5" w:rsidR="00162A05" w:rsidRPr="009E65B0" w:rsidRDefault="00162A05" w:rsidP="00EC11F5">
      <w:pPr>
        <w:shd w:val="clear" w:color="auto" w:fill="FFFFFF"/>
        <w:spacing w:before="100" w:beforeAutospacing="1" w:after="240" w:line="240" w:lineRule="auto"/>
        <w:rPr>
          <w:rFonts w:ascii="Times New Roman" w:hAnsi="Times New Roman" w:cs="Times New Roman"/>
          <w:b/>
          <w:bCs/>
          <w:color w:val="001D35"/>
          <w:shd w:val="clear" w:color="auto" w:fill="FFFFFF"/>
        </w:rPr>
      </w:pPr>
      <w:r w:rsidRPr="009E65B0">
        <w:rPr>
          <w:rFonts w:ascii="Times New Roman" w:hAnsi="Times New Roman" w:cs="Times New Roman"/>
          <w:b/>
          <w:bCs/>
          <w:color w:val="001D35"/>
          <w:shd w:val="clear" w:color="auto" w:fill="FFFFFF"/>
        </w:rPr>
        <w:t>Introduction</w:t>
      </w:r>
    </w:p>
    <w:p w14:paraId="45C4BF12" w14:textId="157D9682" w:rsidR="005F0230" w:rsidRPr="00A2786E" w:rsidRDefault="005F0230" w:rsidP="00EC11F5">
      <w:pPr>
        <w:shd w:val="clear" w:color="auto" w:fill="FFFFFF"/>
        <w:spacing w:before="100" w:beforeAutospacing="1" w:after="240" w:line="240" w:lineRule="auto"/>
        <w:rPr>
          <w:rFonts w:ascii="Times New Roman" w:hAnsi="Times New Roman" w:cs="Times New Roman"/>
          <w:color w:val="001D35"/>
          <w:shd w:val="clear" w:color="auto" w:fill="FFFFFF"/>
        </w:rPr>
      </w:pPr>
      <w:r w:rsidRPr="00A2786E">
        <w:rPr>
          <w:rFonts w:ascii="Times New Roman" w:hAnsi="Times New Roman" w:cs="Times New Roman"/>
          <w:color w:val="001D35"/>
          <w:shd w:val="clear" w:color="auto" w:fill="FFFFFF"/>
        </w:rPr>
        <w:t>This</w:t>
      </w:r>
      <w:r w:rsidR="00F71600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topic was chosen</w:t>
      </w:r>
      <w:r w:rsidR="00CC3042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to highlight the relationship</w:t>
      </w:r>
      <w:r w:rsidR="00110D53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that exist</w:t>
      </w:r>
      <w:r w:rsidR="00E845F4" w:rsidRPr="00A2786E">
        <w:rPr>
          <w:rFonts w:ascii="Times New Roman" w:hAnsi="Times New Roman" w:cs="Times New Roman"/>
          <w:color w:val="001D35"/>
          <w:shd w:val="clear" w:color="auto" w:fill="FFFFFF"/>
        </w:rPr>
        <w:t>s</w:t>
      </w:r>
      <w:r w:rsidR="00CC3042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between ethical leadership and </w:t>
      </w:r>
      <w:r w:rsidR="003859A7" w:rsidRPr="00A2786E">
        <w:rPr>
          <w:rFonts w:ascii="Times New Roman" w:hAnsi="Times New Roman" w:cs="Times New Roman"/>
          <w:color w:val="001D35"/>
          <w:shd w:val="clear" w:color="auto" w:fill="FFFFFF"/>
        </w:rPr>
        <w:t>societal impact</w:t>
      </w:r>
      <w:r w:rsidR="000831C6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within organization</w:t>
      </w:r>
      <w:r w:rsidR="001B185A" w:rsidRPr="00A2786E">
        <w:rPr>
          <w:rFonts w:ascii="Times New Roman" w:hAnsi="Times New Roman" w:cs="Times New Roman"/>
          <w:color w:val="001D35"/>
          <w:shd w:val="clear" w:color="auto" w:fill="FFFFFF"/>
        </w:rPr>
        <w:t>s</w:t>
      </w:r>
      <w:r w:rsidR="000831C6" w:rsidRPr="00A2786E">
        <w:rPr>
          <w:rFonts w:ascii="Times New Roman" w:hAnsi="Times New Roman" w:cs="Times New Roman"/>
          <w:color w:val="001D35"/>
          <w:shd w:val="clear" w:color="auto" w:fill="FFFFFF"/>
        </w:rPr>
        <w:t>,</w:t>
      </w:r>
      <w:r w:rsidR="00D14A27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the challenges </w:t>
      </w:r>
      <w:r w:rsidR="00DD5064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and consequences </w:t>
      </w:r>
      <w:r w:rsidR="00D14A27" w:rsidRPr="00A2786E">
        <w:rPr>
          <w:rFonts w:ascii="Times New Roman" w:hAnsi="Times New Roman" w:cs="Times New Roman"/>
          <w:color w:val="001D35"/>
          <w:shd w:val="clear" w:color="auto" w:fill="FFFFFF"/>
        </w:rPr>
        <w:t>that</w:t>
      </w:r>
      <w:r w:rsidR="000B5E0A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presents itself</w:t>
      </w:r>
      <w:r w:rsidR="00DD5064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when there is an erosion</w:t>
      </w:r>
      <w:r w:rsidR="004F658A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of trust</w:t>
      </w:r>
      <w:r w:rsidR="0038462A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an</w:t>
      </w:r>
      <w:r w:rsidR="0066530D" w:rsidRPr="00A2786E">
        <w:rPr>
          <w:rFonts w:ascii="Times New Roman" w:hAnsi="Times New Roman" w:cs="Times New Roman"/>
          <w:color w:val="001D35"/>
          <w:shd w:val="clear" w:color="auto" w:fill="FFFFFF"/>
        </w:rPr>
        <w:t>d</w:t>
      </w:r>
      <w:r w:rsidR="0038462A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</w:t>
      </w:r>
      <w:r w:rsidR="0066530D" w:rsidRPr="00A2786E">
        <w:rPr>
          <w:rFonts w:ascii="Times New Roman" w:hAnsi="Times New Roman" w:cs="Times New Roman"/>
          <w:color w:val="001D35"/>
          <w:shd w:val="clear" w:color="auto" w:fill="FFFFFF"/>
        </w:rPr>
        <w:t>social</w:t>
      </w:r>
      <w:r w:rsidR="0038462A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capital</w:t>
      </w:r>
      <w:r w:rsidR="0066530D" w:rsidRPr="00A2786E">
        <w:rPr>
          <w:rFonts w:ascii="Times New Roman" w:hAnsi="Times New Roman" w:cs="Times New Roman"/>
          <w:color w:val="001D35"/>
          <w:shd w:val="clear" w:color="auto" w:fill="FFFFFF"/>
        </w:rPr>
        <w:t>.</w:t>
      </w:r>
    </w:p>
    <w:p w14:paraId="68AD52B7" w14:textId="0EFECDB7" w:rsidR="00044C0E" w:rsidRPr="00A2786E" w:rsidRDefault="00044C0E" w:rsidP="00EC11F5">
      <w:pPr>
        <w:shd w:val="clear" w:color="auto" w:fill="FFFFFF"/>
        <w:spacing w:before="100" w:beforeAutospacing="1" w:after="240" w:line="240" w:lineRule="auto"/>
        <w:rPr>
          <w:rFonts w:ascii="Times New Roman" w:hAnsi="Times New Roman" w:cs="Times New Roman"/>
          <w:color w:val="001D35"/>
          <w:shd w:val="clear" w:color="auto" w:fill="FFFFFF"/>
        </w:rPr>
      </w:pPr>
      <w:r w:rsidRPr="00A2786E">
        <w:rPr>
          <w:rFonts w:ascii="Times New Roman" w:hAnsi="Times New Roman" w:cs="Times New Roman"/>
          <w:color w:val="001D35"/>
          <w:shd w:val="clear" w:color="auto" w:fill="FFFFFF"/>
        </w:rPr>
        <w:t>Ethical leadership and societal impact are significant because</w:t>
      </w:r>
      <w:r w:rsidR="0018665B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they </w:t>
      </w:r>
      <w:r w:rsidR="002C5146" w:rsidRPr="00A2786E">
        <w:rPr>
          <w:rFonts w:ascii="Times New Roman" w:hAnsi="Times New Roman" w:cs="Times New Roman"/>
          <w:color w:val="001D35"/>
          <w:shd w:val="clear" w:color="auto" w:fill="FFFFFF"/>
        </w:rPr>
        <w:t>are mutually</w:t>
      </w:r>
      <w:r w:rsidR="00D74AD5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dependent</w:t>
      </w:r>
      <w:r w:rsidR="002C5146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components</w:t>
      </w:r>
      <w:r w:rsidR="00AB16A0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that </w:t>
      </w:r>
      <w:r w:rsidR="006A2761" w:rsidRPr="00A2786E">
        <w:rPr>
          <w:rFonts w:ascii="Times New Roman" w:hAnsi="Times New Roman" w:cs="Times New Roman"/>
          <w:color w:val="001D35"/>
          <w:shd w:val="clear" w:color="auto" w:fill="FFFFFF"/>
        </w:rPr>
        <w:t>drive</w:t>
      </w:r>
      <w:r w:rsidR="00AB16A0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sustain</w:t>
      </w:r>
      <w:r w:rsidR="00111056" w:rsidRPr="00A2786E">
        <w:rPr>
          <w:rFonts w:ascii="Times New Roman" w:hAnsi="Times New Roman" w:cs="Times New Roman"/>
          <w:color w:val="001D35"/>
          <w:shd w:val="clear" w:color="auto" w:fill="FFFFFF"/>
        </w:rPr>
        <w:t>able</w:t>
      </w:r>
      <w:r w:rsidR="00316EA8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success an</w:t>
      </w:r>
      <w:r w:rsidR="00B90174" w:rsidRPr="00A2786E">
        <w:rPr>
          <w:rFonts w:ascii="Times New Roman" w:hAnsi="Times New Roman" w:cs="Times New Roman"/>
          <w:color w:val="001D35"/>
          <w:shd w:val="clear" w:color="auto" w:fill="FFFFFF"/>
        </w:rPr>
        <w:t>d</w:t>
      </w:r>
      <w:r w:rsidR="00316EA8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</w:t>
      </w:r>
      <w:r w:rsidR="00B90174" w:rsidRPr="00A2786E">
        <w:rPr>
          <w:rFonts w:ascii="Times New Roman" w:hAnsi="Times New Roman" w:cs="Times New Roman"/>
          <w:color w:val="001D35"/>
          <w:shd w:val="clear" w:color="auto" w:fill="FFFFFF"/>
        </w:rPr>
        <w:t>positively influence</w:t>
      </w:r>
      <w:r w:rsidR="00645661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</w:t>
      </w:r>
      <w:r w:rsidR="00183FC0" w:rsidRPr="00A2786E">
        <w:rPr>
          <w:rFonts w:ascii="Times New Roman" w:hAnsi="Times New Roman" w:cs="Times New Roman"/>
          <w:color w:val="001D35"/>
          <w:shd w:val="clear" w:color="auto" w:fill="FFFFFF"/>
        </w:rPr>
        <w:t>both</w:t>
      </w:r>
      <w:r w:rsidR="00645661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the organization and th</w:t>
      </w:r>
      <w:r w:rsidR="00E67841" w:rsidRPr="00A2786E">
        <w:rPr>
          <w:rFonts w:ascii="Times New Roman" w:hAnsi="Times New Roman" w:cs="Times New Roman"/>
          <w:color w:val="001D35"/>
          <w:shd w:val="clear" w:color="auto" w:fill="FFFFFF"/>
        </w:rPr>
        <w:t>e</w:t>
      </w:r>
      <w:r w:rsidR="00645661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society.</w:t>
      </w:r>
      <w:r w:rsidR="00183FC0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</w:t>
      </w:r>
      <w:r w:rsidR="003204B5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Ethical leadership </w:t>
      </w:r>
      <w:r w:rsidR="00E67841" w:rsidRPr="00A2786E">
        <w:rPr>
          <w:rFonts w:ascii="Times New Roman" w:hAnsi="Times New Roman" w:cs="Times New Roman"/>
          <w:color w:val="001D35"/>
          <w:shd w:val="clear" w:color="auto" w:fill="FFFFFF"/>
        </w:rPr>
        <w:t>champions</w:t>
      </w:r>
      <w:r w:rsidR="003204B5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a culture of integrity, trust, and responsibility within a</w:t>
      </w:r>
      <w:r w:rsidR="003A7CCD" w:rsidRPr="00A2786E">
        <w:rPr>
          <w:rFonts w:ascii="Times New Roman" w:hAnsi="Times New Roman" w:cs="Times New Roman"/>
          <w:color w:val="001D35"/>
          <w:shd w:val="clear" w:color="auto" w:fill="FFFFFF"/>
        </w:rPr>
        <w:t>n</w:t>
      </w:r>
      <w:r w:rsidR="003204B5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</w:t>
      </w:r>
      <w:r w:rsidR="003A7CCD" w:rsidRPr="00A2786E">
        <w:rPr>
          <w:rFonts w:ascii="Times New Roman" w:hAnsi="Times New Roman" w:cs="Times New Roman"/>
          <w:color w:val="001D35"/>
          <w:shd w:val="clear" w:color="auto" w:fill="FFFFFF"/>
        </w:rPr>
        <w:t>organization</w:t>
      </w:r>
      <w:r w:rsidR="003204B5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, </w:t>
      </w:r>
      <w:r w:rsidR="00910800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which leads to improved </w:t>
      </w:r>
      <w:r w:rsidR="003204B5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employee engagement, stronger </w:t>
      </w:r>
      <w:r w:rsidR="00D36887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leadership and </w:t>
      </w:r>
      <w:r w:rsidR="006F6AEE" w:rsidRPr="00A2786E">
        <w:rPr>
          <w:rFonts w:ascii="Times New Roman" w:hAnsi="Times New Roman" w:cs="Times New Roman"/>
          <w:color w:val="001D35"/>
          <w:shd w:val="clear" w:color="auto" w:fill="FFFFFF"/>
        </w:rPr>
        <w:t>stakeholders’</w:t>
      </w:r>
      <w:r w:rsidR="003204B5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relationships, and </w:t>
      </w:r>
      <w:r w:rsidR="00E93270" w:rsidRPr="00A2786E">
        <w:rPr>
          <w:rFonts w:ascii="Times New Roman" w:hAnsi="Times New Roman" w:cs="Times New Roman"/>
          <w:color w:val="001D35"/>
          <w:shd w:val="clear" w:color="auto" w:fill="FFFFFF"/>
        </w:rPr>
        <w:t>basically</w:t>
      </w:r>
      <w:r w:rsidR="003204B5" w:rsidRPr="00A2786E">
        <w:rPr>
          <w:rFonts w:ascii="Times New Roman" w:hAnsi="Times New Roman" w:cs="Times New Roman"/>
          <w:color w:val="001D35"/>
          <w:shd w:val="clear" w:color="auto" w:fill="FFFFFF"/>
        </w:rPr>
        <w:t>, improved performance</w:t>
      </w:r>
      <w:r w:rsidR="00681163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and productivity.</w:t>
      </w:r>
    </w:p>
    <w:p w14:paraId="0A9F9344" w14:textId="1A4EE6DB" w:rsidR="0091159C" w:rsidRPr="00A2786E" w:rsidRDefault="006C634A" w:rsidP="0091159C">
      <w:pPr>
        <w:shd w:val="clear" w:color="auto" w:fill="FFFFFF"/>
        <w:spacing w:before="100" w:beforeAutospacing="1" w:after="240" w:line="240" w:lineRule="auto"/>
        <w:rPr>
          <w:rFonts w:ascii="Times New Roman" w:hAnsi="Times New Roman" w:cs="Times New Roman"/>
          <w:color w:val="001D35"/>
          <w:shd w:val="clear" w:color="auto" w:fill="FFFFFF"/>
        </w:rPr>
      </w:pPr>
      <w:r w:rsidRPr="00A2786E">
        <w:rPr>
          <w:rFonts w:ascii="Times New Roman" w:hAnsi="Times New Roman" w:cs="Times New Roman"/>
          <w:color w:val="001D35"/>
          <w:shd w:val="clear" w:color="auto" w:fill="FFFFFF"/>
        </w:rPr>
        <w:t>In concert</w:t>
      </w:r>
      <w:r w:rsidR="001068AA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, Corporate Social Responsibility </w:t>
      </w:r>
      <w:r w:rsidR="00C12D04" w:rsidRPr="00A2786E">
        <w:rPr>
          <w:rFonts w:ascii="Times New Roman" w:hAnsi="Times New Roman" w:cs="Times New Roman"/>
          <w:color w:val="001D35"/>
          <w:shd w:val="clear" w:color="auto" w:fill="FFFFFF"/>
        </w:rPr>
        <w:t>(CSR)</w:t>
      </w:r>
      <w:r w:rsidR="007B5F2B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initiatives</w:t>
      </w:r>
      <w:r w:rsidR="00C349FC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</w:t>
      </w:r>
      <w:r w:rsidR="001667B9" w:rsidRPr="00A2786E">
        <w:rPr>
          <w:rFonts w:ascii="Times New Roman" w:hAnsi="Times New Roman" w:cs="Times New Roman"/>
          <w:color w:val="001D35"/>
          <w:shd w:val="clear" w:color="auto" w:fill="FFFFFF"/>
        </w:rPr>
        <w:t>grant</w:t>
      </w:r>
      <w:r w:rsidR="002E5247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organizations</w:t>
      </w:r>
      <w:r w:rsidR="00657BBB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the ability to tackle</w:t>
      </w:r>
      <w:r w:rsidR="000C1739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social and environmental issues</w:t>
      </w:r>
      <w:r w:rsidR="00CF6AE7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</w:t>
      </w:r>
      <w:r w:rsidR="00F857BC" w:rsidRPr="00A2786E">
        <w:rPr>
          <w:rFonts w:ascii="Times New Roman" w:hAnsi="Times New Roman" w:cs="Times New Roman"/>
          <w:color w:val="001D35"/>
          <w:shd w:val="clear" w:color="auto" w:fill="FFFFFF"/>
        </w:rPr>
        <w:t>simultaneously</w:t>
      </w:r>
      <w:r w:rsidR="00901870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</w:t>
      </w:r>
      <w:r w:rsidR="00467D26" w:rsidRPr="00A2786E">
        <w:rPr>
          <w:rFonts w:ascii="Times New Roman" w:hAnsi="Times New Roman" w:cs="Times New Roman"/>
          <w:color w:val="001D35"/>
          <w:shd w:val="clear" w:color="auto" w:fill="FFFFFF"/>
        </w:rPr>
        <w:t>amplifying their</w:t>
      </w:r>
      <w:r w:rsidR="00AE1454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reputation and good name</w:t>
      </w:r>
      <w:r w:rsidR="00F857BC" w:rsidRPr="00A2786E">
        <w:rPr>
          <w:rFonts w:ascii="Times New Roman" w:hAnsi="Times New Roman" w:cs="Times New Roman"/>
          <w:color w:val="001D35"/>
          <w:shd w:val="clear" w:color="auto" w:fill="FFFFFF"/>
        </w:rPr>
        <w:t>, while contributing to a more just and sustainable world.</w:t>
      </w:r>
      <w:r w:rsidR="000B2C3D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Organization</w:t>
      </w:r>
      <w:r w:rsidR="00BE29B7" w:rsidRPr="00A2786E">
        <w:rPr>
          <w:rFonts w:ascii="Times New Roman" w:hAnsi="Times New Roman" w:cs="Times New Roman"/>
          <w:color w:val="001D35"/>
          <w:shd w:val="clear" w:color="auto" w:fill="FFFFFF"/>
        </w:rPr>
        <w:t>s and leadership are tasked with</w:t>
      </w:r>
      <w:r w:rsidR="00F17F39" w:rsidRPr="00A2786E">
        <w:rPr>
          <w:rFonts w:ascii="Times New Roman" w:hAnsi="Times New Roman" w:cs="Times New Roman"/>
          <w:color w:val="001D35"/>
          <w:shd w:val="clear" w:color="auto" w:fill="FFFFFF"/>
        </w:rPr>
        <w:t xml:space="preserve"> the following practices listed below.</w:t>
      </w:r>
    </w:p>
    <w:p w14:paraId="66005626" w14:textId="4FD8C21F" w:rsidR="00EC11F5" w:rsidRPr="00A2786E" w:rsidRDefault="006A0AEC" w:rsidP="00EC11F5">
      <w:pPr>
        <w:shd w:val="clear" w:color="auto" w:fill="FFFFFF"/>
        <w:spacing w:before="100" w:beforeAutospacing="1" w:after="240" w:line="240" w:lineRule="auto"/>
        <w:rPr>
          <w:rFonts w:ascii="Times New Roman" w:eastAsia="Times New Roman" w:hAnsi="Times New Roman" w:cs="Times New Roman"/>
          <w:b/>
          <w:bCs/>
          <w:color w:val="273540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b/>
          <w:bCs/>
          <w:color w:val="273540"/>
          <w:kern w:val="0"/>
          <w14:ligatures w14:val="none"/>
        </w:rPr>
        <w:t>Goals and Impact</w:t>
      </w:r>
    </w:p>
    <w:p w14:paraId="43CD7658" w14:textId="5608A641" w:rsidR="00080EAD" w:rsidRPr="00A2786E" w:rsidRDefault="005561FE" w:rsidP="007D4FB0">
      <w:pPr>
        <w:shd w:val="clear" w:color="auto" w:fill="FFFFFF"/>
        <w:spacing w:before="100" w:beforeAutospacing="1" w:after="240" w:line="240" w:lineRule="auto"/>
        <w:rPr>
          <w:rFonts w:ascii="Times New Roman" w:eastAsia="Times New Roman" w:hAnsi="Times New Roman" w:cs="Times New Roman"/>
          <w:color w:val="273540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Goals and impact for this project</w:t>
      </w:r>
      <w:r w:rsidR="00C865B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</w:t>
      </w:r>
      <w:r w:rsidR="00B722D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are</w:t>
      </w:r>
      <w:r w:rsidR="00C865B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</w:t>
      </w:r>
      <w:r w:rsidR="00D35C98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centered around </w:t>
      </w:r>
      <w:r w:rsidR="00C865B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bring</w:t>
      </w:r>
      <w:r w:rsidR="0037553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ing</w:t>
      </w:r>
      <w:r w:rsidR="00C865B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awareness </w:t>
      </w:r>
      <w:r w:rsidR="0037553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and </w:t>
      </w:r>
      <w:r w:rsidR="00B722D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holding</w:t>
      </w:r>
      <w:r w:rsidR="0037553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leadership accountable</w:t>
      </w:r>
      <w:r w:rsidR="00D50E17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for the responsibilities</w:t>
      </w:r>
      <w:r w:rsidR="0034651D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involved in fostering</w:t>
      </w:r>
      <w:r w:rsidR="0095557B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an ethical culture and promoting </w:t>
      </w:r>
      <w:r w:rsidR="00B57E1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positive </w:t>
      </w:r>
      <w:r w:rsidR="0095557B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sustainable practices</w:t>
      </w:r>
      <w:r w:rsidR="00B57E1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.</w:t>
      </w:r>
      <w:r w:rsidR="00B722D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To </w:t>
      </w:r>
      <w:r w:rsidR="008B616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emphasize</w:t>
      </w:r>
      <w:r w:rsidR="000349B6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integrity, transparency, equity</w:t>
      </w:r>
      <w:r w:rsidR="00BE75D8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, </w:t>
      </w:r>
      <w:r w:rsidR="00EC0E9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inclusion, </w:t>
      </w:r>
      <w:r w:rsidR="00BE75D8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fairness and respect</w:t>
      </w:r>
      <w:r w:rsidR="0077473E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that are </w:t>
      </w:r>
      <w:r w:rsidR="00C86DE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not practiced in some organization</w:t>
      </w:r>
      <w:r w:rsidR="003D20E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.</w:t>
      </w:r>
    </w:p>
    <w:p w14:paraId="45DA13B8" w14:textId="142A59FB" w:rsidR="00080EAD" w:rsidRPr="00A2786E" w:rsidRDefault="00080EAD" w:rsidP="007D4FB0">
      <w:pPr>
        <w:shd w:val="clear" w:color="auto" w:fill="FFFFFF"/>
        <w:spacing w:before="100" w:beforeAutospacing="1" w:after="240" w:line="240" w:lineRule="auto"/>
        <w:rPr>
          <w:rFonts w:ascii="Times New Roman" w:eastAsia="Times New Roman" w:hAnsi="Times New Roman" w:cs="Times New Roman"/>
          <w:b/>
          <w:bCs/>
          <w:color w:val="273540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b/>
          <w:bCs/>
          <w:color w:val="273540"/>
          <w:kern w:val="0"/>
          <w14:ligatures w14:val="none"/>
        </w:rPr>
        <w:t>Continuous Learning</w:t>
      </w:r>
    </w:p>
    <w:p w14:paraId="36795477" w14:textId="3C644766" w:rsidR="008B6161" w:rsidRPr="00A2786E" w:rsidRDefault="008C5327" w:rsidP="008B6161">
      <w:pPr>
        <w:shd w:val="clear" w:color="auto" w:fill="FFFFFF"/>
        <w:spacing w:before="100" w:beforeAutospacing="1" w:after="240" w:line="240" w:lineRule="auto"/>
        <w:rPr>
          <w:rFonts w:ascii="Times New Roman" w:eastAsia="Times New Roman" w:hAnsi="Times New Roman" w:cs="Times New Roman"/>
          <w:color w:val="273540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Continuous</w:t>
      </w:r>
      <w:r w:rsidR="00F337E0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learning in ethical leadership and its societal impact</w:t>
      </w:r>
      <w:r w:rsidR="002B6AC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</w:t>
      </w: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encompasses </w:t>
      </w:r>
      <w:r w:rsidR="00251F8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proactively</w:t>
      </w:r>
      <w:r w:rsidR="00441A19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researching new knowledge</w:t>
      </w:r>
      <w:r w:rsidR="0042584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, ideas</w:t>
      </w:r>
      <w:r w:rsidR="00934269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, and adapting best business practices</w:t>
      </w:r>
      <w:r w:rsidR="00B6462D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from other organizations</w:t>
      </w:r>
      <w:r w:rsidR="00914A4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that </w:t>
      </w:r>
      <w:r w:rsidR="00256C6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foster</w:t>
      </w:r>
      <w:r w:rsidR="00914A4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ethical</w:t>
      </w:r>
      <w:r w:rsidR="001C7CDD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decision</w:t>
      </w:r>
      <w:r w:rsidR="00256C6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-making</w:t>
      </w:r>
      <w:r w:rsidR="001C7CDD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and</w:t>
      </w:r>
      <w:r w:rsidR="00682EA9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positively impacting societal change</w:t>
      </w:r>
      <w:r w:rsidR="000E43AD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.</w:t>
      </w:r>
      <w:r w:rsidR="00256C6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Continuous learning </w:t>
      </w:r>
      <w:r w:rsidR="00426F2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also involves being aware and staying informed</w:t>
      </w:r>
      <w:r w:rsidR="00937EEB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about ethical</w:t>
      </w:r>
      <w:r w:rsidR="009D440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quandaries</w:t>
      </w:r>
      <w:r w:rsidR="00116C4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, how they are viewed</w:t>
      </w:r>
      <w:r w:rsidR="002840C0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, understanding the consequences</w:t>
      </w:r>
      <w:r w:rsidR="0067110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, reflecting on the solutions</w:t>
      </w:r>
      <w:r w:rsidR="0031060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taken by organizations to</w:t>
      </w:r>
      <w:r w:rsidR="00C2562E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promote accountability</w:t>
      </w:r>
      <w:r w:rsidR="00AD5BE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, </w:t>
      </w:r>
      <w:r w:rsidR="00C2562E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integrity</w:t>
      </w:r>
      <w:r w:rsidR="00D95C97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, </w:t>
      </w:r>
      <w:r w:rsidR="0090501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and </w:t>
      </w:r>
      <w:r w:rsidR="00D95C97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social responsibility</w:t>
      </w:r>
      <w:r w:rsidR="0090501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.</w:t>
      </w:r>
    </w:p>
    <w:p w14:paraId="4C236252" w14:textId="035427B4" w:rsidR="00FC2044" w:rsidRPr="00A2786E" w:rsidRDefault="00764EC7" w:rsidP="00886091">
      <w:pPr>
        <w:shd w:val="clear" w:color="auto" w:fill="FFFFFF"/>
        <w:spacing w:before="100" w:beforeAutospacing="1" w:after="240" w:line="240" w:lineRule="auto"/>
        <w:rPr>
          <w:rFonts w:ascii="Times New Roman" w:eastAsia="Times New Roman" w:hAnsi="Times New Roman" w:cs="Times New Roman"/>
          <w:color w:val="273540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Historically</w:t>
      </w:r>
      <w:r w:rsidR="005274BE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, Ethical leadership and its impact on society have been</w:t>
      </w:r>
      <w:r w:rsidR="00BC7A7B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interconnected throughout th</w:t>
      </w:r>
      <w:r w:rsidR="00A47223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e years</w:t>
      </w:r>
      <w:r w:rsidR="007813CE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growing alongside religious and societal developments.</w:t>
      </w:r>
      <w:r w:rsidR="001B4DD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As most recent as the 19</w:t>
      </w:r>
      <w:r w:rsidR="001B4DDC" w:rsidRPr="00A2786E">
        <w:rPr>
          <w:rFonts w:ascii="Times New Roman" w:eastAsia="Times New Roman" w:hAnsi="Times New Roman" w:cs="Times New Roman"/>
          <w:color w:val="273540"/>
          <w:kern w:val="0"/>
          <w:vertAlign w:val="superscript"/>
          <w14:ligatures w14:val="none"/>
        </w:rPr>
        <w:t>th</w:t>
      </w:r>
      <w:r w:rsidR="001B4DD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and 20</w:t>
      </w:r>
      <w:r w:rsidR="001B4DDC" w:rsidRPr="00A2786E">
        <w:rPr>
          <w:rFonts w:ascii="Times New Roman" w:eastAsia="Times New Roman" w:hAnsi="Times New Roman" w:cs="Times New Roman"/>
          <w:color w:val="273540"/>
          <w:kern w:val="0"/>
          <w:vertAlign w:val="superscript"/>
          <w14:ligatures w14:val="none"/>
        </w:rPr>
        <w:t>th</w:t>
      </w:r>
      <w:r w:rsidR="001B4DD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</w:t>
      </w:r>
      <w:r w:rsidR="00E33B5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centuries, the</w:t>
      </w:r>
      <w:r w:rsidR="008E41EB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Industrial revolution</w:t>
      </w:r>
      <w:r w:rsidR="00E33B5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brought about new social challenges</w:t>
      </w:r>
      <w:r w:rsidR="00A0067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and an evolving </w:t>
      </w:r>
      <w:r w:rsidR="00A0067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lastRenderedPageBreak/>
        <w:t>awareness of ethical leadership and social responsibility.</w:t>
      </w:r>
      <w:r w:rsidR="00C95C36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</w:t>
      </w:r>
      <w:r w:rsidR="00426920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Some early</w:t>
      </w:r>
      <w:r w:rsidR="00C95C36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examples of ethical leadership </w:t>
      </w:r>
      <w:r w:rsidR="00426920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during</w:t>
      </w:r>
      <w:r w:rsidR="00E8663D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that time shine the spotlight on</w:t>
      </w:r>
      <w:r w:rsidR="00C95C36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individuals like British</w:t>
      </w:r>
      <w:r w:rsidR="0022361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social </w:t>
      </w:r>
      <w:r w:rsidR="00030A7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reformer</w:t>
      </w:r>
      <w:r w:rsidR="00C95C36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chocolate magnate George Cadbury who focused on employee well-being.</w:t>
      </w:r>
      <w:r w:rsidR="003215A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His approach </w:t>
      </w:r>
      <w:r w:rsidR="00CB610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introduced</w:t>
      </w:r>
      <w:r w:rsidR="008F786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progressive workplace practices</w:t>
      </w:r>
      <w:r w:rsidR="00073C4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by giving numerous employee benefits and </w:t>
      </w:r>
      <w:r w:rsidR="00291CAF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by building a factory </w:t>
      </w:r>
      <w:r w:rsidR="0077578F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and affordable housing for his employees</w:t>
      </w:r>
      <w:r w:rsidR="004B3CD7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</w:t>
      </w:r>
      <w:r w:rsidR="00291CAF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in </w:t>
      </w:r>
      <w:r w:rsidR="0089527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a rural are</w:t>
      </w:r>
      <w:r w:rsidR="004B3CD7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a</w:t>
      </w:r>
      <w:r w:rsidR="0089527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thus reducing the carbon footprint</w:t>
      </w:r>
      <w:r w:rsidR="00606E8B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which </w:t>
      </w:r>
      <w:r w:rsidR="009446B6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significantly</w:t>
      </w:r>
      <w:r w:rsidR="00144E1E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and positively impacted the society </w:t>
      </w:r>
      <w:r w:rsidR="005850D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as well.</w:t>
      </w:r>
    </w:p>
    <w:p w14:paraId="3051216E" w14:textId="24FD1870" w:rsidR="00447DDD" w:rsidRPr="00A2786E" w:rsidRDefault="003249E1" w:rsidP="009A11AF">
      <w:pPr>
        <w:shd w:val="clear" w:color="auto" w:fill="FFFFFF"/>
        <w:spacing w:after="240" w:line="330" w:lineRule="atLeast"/>
        <w:rPr>
          <w:rFonts w:ascii="Times New Roman" w:eastAsia="Times New Roman" w:hAnsi="Times New Roman" w:cs="Times New Roman"/>
          <w:color w:val="001D35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color w:val="001D35"/>
          <w:kern w:val="0"/>
          <w14:ligatures w14:val="none"/>
        </w:rPr>
        <w:t xml:space="preserve">Using </w:t>
      </w:r>
      <w:r w:rsidR="00803B42" w:rsidRPr="00A2786E">
        <w:rPr>
          <w:rFonts w:ascii="Times New Roman" w:eastAsia="Times New Roman" w:hAnsi="Times New Roman" w:cs="Times New Roman"/>
          <w:color w:val="001D35"/>
          <w:kern w:val="0"/>
          <w14:ligatures w14:val="none"/>
        </w:rPr>
        <w:t xml:space="preserve">ethical </w:t>
      </w:r>
      <w:r w:rsidR="001E0B9D" w:rsidRPr="00A2786E">
        <w:rPr>
          <w:rFonts w:ascii="Times New Roman" w:eastAsia="Times New Roman" w:hAnsi="Times New Roman" w:cs="Times New Roman"/>
          <w:color w:val="001D35"/>
          <w:kern w:val="0"/>
          <w14:ligatures w14:val="none"/>
        </w:rPr>
        <w:t>decision-making</w:t>
      </w:r>
      <w:r w:rsidR="00447DDD" w:rsidRPr="00A2786E">
        <w:rPr>
          <w:rFonts w:ascii="Times New Roman" w:eastAsia="Times New Roman" w:hAnsi="Times New Roman" w:cs="Times New Roman"/>
          <w:color w:val="001D35"/>
          <w:kern w:val="0"/>
          <w14:ligatures w14:val="none"/>
        </w:rPr>
        <w:t xml:space="preserve"> frameworks provide structured approaches to navigate complex ethical dilemmas, ensuring choices align with moral principles and organizational values. Students learn to clarify issues, evaluate alternatives, and consider the long-term impact on all stakeholders.</w:t>
      </w:r>
    </w:p>
    <w:p w14:paraId="3107A2DB" w14:textId="0CFF7451" w:rsidR="00F83222" w:rsidRPr="00A2786E" w:rsidRDefault="00F83222" w:rsidP="00F8322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73540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b/>
          <w:bCs/>
          <w:color w:val="273540"/>
          <w:kern w:val="0"/>
          <w14:ligatures w14:val="none"/>
        </w:rPr>
        <w:t>Coaching and mentoring</w:t>
      </w:r>
    </w:p>
    <w:p w14:paraId="00513A49" w14:textId="37DA5725" w:rsidR="00756DD0" w:rsidRPr="00A2786E" w:rsidRDefault="00D1494C" w:rsidP="00902058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73540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Coaching and mentoring can significantly contribute to </w:t>
      </w:r>
      <w:r w:rsidR="00A60BA6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the </w:t>
      </w: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grow</w:t>
      </w:r>
      <w:r w:rsidR="00A60BA6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th</w:t>
      </w:r>
      <w:r w:rsidR="00A43830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of</w:t>
      </w: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ethic</w:t>
      </w:r>
      <w:r w:rsidR="004403A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al leadership and positive social impact.</w:t>
      </w:r>
      <w:r w:rsidR="00A43830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By</w:t>
      </w:r>
      <w:r w:rsidR="00715243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identifying their core values</w:t>
      </w:r>
      <w:r w:rsidR="00CB2A6B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and potential biases that m</w:t>
      </w:r>
      <w:r w:rsidR="007530C9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ight blur judgement</w:t>
      </w:r>
      <w:r w:rsidR="00B65177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when faced with ethical issues.</w:t>
      </w:r>
      <w:r w:rsidR="002717D3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Both mentoring and coaching</w:t>
      </w:r>
      <w:r w:rsidR="00433C7D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explores and encourages leadership to</w:t>
      </w:r>
      <w:r w:rsidR="000A1479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analyze and assess the potential consequences of their decision making</w:t>
      </w:r>
      <w:r w:rsidR="0069601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and to take all viewpoints into consideration</w:t>
      </w:r>
      <w:r w:rsidR="002027C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when</w:t>
      </w:r>
      <w:r w:rsidR="00D82376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finding effective</w:t>
      </w:r>
      <w:r w:rsidR="008816F3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, empathetic and responsible</w:t>
      </w:r>
      <w:r w:rsidR="00D82376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solution</w:t>
      </w:r>
      <w:r w:rsidR="008816F3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s.</w:t>
      </w:r>
    </w:p>
    <w:p w14:paraId="7A9EC739" w14:textId="06BB5D79" w:rsidR="002F7A5F" w:rsidRPr="00A2786E" w:rsidRDefault="002F7A5F" w:rsidP="002F7A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73540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An example of</w:t>
      </w:r>
      <w:r w:rsidR="0043593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one instance of conflict</w:t>
      </w:r>
      <w:r w:rsidR="0006111E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and the underlying issues as it relates to ethical leadership and social impact</w:t>
      </w:r>
      <w:r w:rsidR="00740E19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, is that of the </w:t>
      </w:r>
      <w:r w:rsidR="0024115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Tylenol cyanide poisonings.</w:t>
      </w:r>
      <w:r w:rsidR="00DA4E88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This conflict </w:t>
      </w:r>
      <w:r w:rsidR="00D22B63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occurred in the early 1980’s, where several people </w:t>
      </w:r>
      <w:r w:rsidR="009B1BF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were killed from cyanide </w:t>
      </w:r>
      <w:r w:rsidR="00497F0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poisoning</w:t>
      </w:r>
      <w:r w:rsidR="009B1BF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after ingesting</w:t>
      </w:r>
      <w:r w:rsidR="00497F0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extra strength Tylenol capsule.</w:t>
      </w:r>
      <w:r w:rsidR="00F336D8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This was a crisis that affected both the public and the </w:t>
      </w:r>
      <w:r w:rsidR="008D6099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manufacturer, Johnson and Johnson and by extension the pharmaceutical industry at large</w:t>
      </w:r>
      <w:r w:rsidR="0053286D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.</w:t>
      </w:r>
    </w:p>
    <w:p w14:paraId="09B0CE9E" w14:textId="5B6385A8" w:rsidR="0053286D" w:rsidRPr="00A2786E" w:rsidRDefault="0053286D" w:rsidP="002F7A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73540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The underlying issues</w:t>
      </w:r>
      <w:r w:rsidR="00350CE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were the direct and immediate danger posed to th</w:t>
      </w:r>
      <w:r w:rsidR="005830BE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e </w:t>
      </w:r>
      <w:r w:rsidR="00350CE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consumers</w:t>
      </w:r>
      <w:r w:rsidR="005830BE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, who queried the company’s responsibility, </w:t>
      </w:r>
      <w:r w:rsidR="00FD192F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its</w:t>
      </w:r>
      <w:r w:rsidR="002A2C8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quality control and if the product was tampered with.</w:t>
      </w:r>
      <w:r w:rsidR="00FD192F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This significantly erodes the</w:t>
      </w:r>
      <w:r w:rsidR="00A16C6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public trust in the pharmaceutical industry</w:t>
      </w:r>
      <w:r w:rsidR="00512237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</w:t>
      </w:r>
      <w:r w:rsidR="001C1B9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and</w:t>
      </w:r>
      <w:r w:rsidR="00512237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the public health facilities.</w:t>
      </w:r>
    </w:p>
    <w:p w14:paraId="155033FE" w14:textId="079E8F6D" w:rsidR="001C1B95" w:rsidRPr="00A2786E" w:rsidRDefault="001C1B95" w:rsidP="002F7A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73540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As it relates to the business ethics of the manufacturer</w:t>
      </w:r>
      <w:r w:rsidR="0086019E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Johnson and Johnson, the dilemma</w:t>
      </w:r>
      <w:r w:rsidR="00DA5039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or challenge</w:t>
      </w:r>
      <w:r w:rsidR="0086019E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</w:t>
      </w:r>
      <w:r w:rsidR="00DA5039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was how they would respond to the crisis in a way that</w:t>
      </w:r>
      <w:r w:rsidR="00D520D7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upheld their values</w:t>
      </w:r>
      <w:r w:rsidR="005F43B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while</w:t>
      </w:r>
      <w:r w:rsidR="006C76A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</w:t>
      </w:r>
      <w:r w:rsidR="00BF1200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assuaging the evident damage</w:t>
      </w:r>
      <w:r w:rsidR="00E2618D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to their brand and financial stability as a</w:t>
      </w:r>
      <w:r w:rsidR="00637880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company.</w:t>
      </w:r>
    </w:p>
    <w:p w14:paraId="5DC6DE8D" w14:textId="6C48F3B4" w:rsidR="00155DE3" w:rsidRPr="00A2786E" w:rsidRDefault="00155DE3" w:rsidP="002F7A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73540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As it relates to</w:t>
      </w:r>
      <w:r w:rsidR="00842C26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</w:t>
      </w:r>
      <w:r w:rsidR="008128AB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ethical</w:t>
      </w:r>
      <w:r w:rsidR="00A67C3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leadership and social impact</w:t>
      </w:r>
      <w:r w:rsidR="004544F0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, the leadership of</w:t>
      </w:r>
      <w:r w:rsidR="00E3034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Johnson and </w:t>
      </w:r>
      <w:r w:rsidR="0042556D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Johnson</w:t>
      </w:r>
      <w:r w:rsidR="0045128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demonstrated strong ethical leadership by </w:t>
      </w:r>
      <w:r w:rsidR="00B9610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prioritizing the public’s safety</w:t>
      </w:r>
      <w:r w:rsidR="002B2F39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, even though it costs </w:t>
      </w:r>
      <w:r w:rsidR="002B2F39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lastRenderedPageBreak/>
        <w:t>them millions of dollars</w:t>
      </w:r>
      <w:r w:rsidR="008128AB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. Their decision showed a commitment</w:t>
      </w:r>
      <w:r w:rsidR="00CA0E1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to the ethical values and social responsibility</w:t>
      </w:r>
      <w:r w:rsidR="0070783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they promote.</w:t>
      </w:r>
    </w:p>
    <w:p w14:paraId="127599C3" w14:textId="6773B97E" w:rsidR="0070783C" w:rsidRPr="00A2786E" w:rsidRDefault="0070783C" w:rsidP="002F7A5F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73540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The social impact was</w:t>
      </w:r>
      <w:r w:rsidR="00E37293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significant and </w:t>
      </w:r>
      <w:r w:rsidR="00946FF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had a</w:t>
      </w:r>
      <w:r w:rsidR="00E37293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</w:t>
      </w:r>
      <w:r w:rsidR="00A52DE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positive impact whereby they convinced</w:t>
      </w:r>
      <w:r w:rsidR="0043035D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 concerned public </w:t>
      </w:r>
      <w:r w:rsidR="00946FF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that</w:t>
      </w:r>
      <w:r w:rsidR="0043035D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they were doing the right and responsible thing</w:t>
      </w:r>
      <w:r w:rsidR="002827FF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by being transparent</w:t>
      </w:r>
      <w:r w:rsidR="0042729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and emphasizing that </w:t>
      </w:r>
      <w:r w:rsidR="00946FF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public</w:t>
      </w:r>
      <w:r w:rsidR="0042729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safety was paramount to the company</w:t>
      </w:r>
      <w:r w:rsidR="00946FF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.</w:t>
      </w:r>
    </w:p>
    <w:p w14:paraId="3D5BE129" w14:textId="255B8612" w:rsidR="00225485" w:rsidRPr="00A2786E" w:rsidRDefault="00E07664" w:rsidP="0022548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73540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This example</w:t>
      </w:r>
      <w:r w:rsidR="000E248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highlights how the leadership of this company</w:t>
      </w:r>
      <w:r w:rsidR="00BF53FE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faced with a</w:t>
      </w:r>
      <w:r w:rsidR="00B23D9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n ethical dilemma, upheld their ethical standards</w:t>
      </w:r>
      <w:r w:rsidR="00060158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and ultimately found a solution that was</w:t>
      </w:r>
      <w:r w:rsidR="00995A6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positive </w:t>
      </w:r>
      <w:r w:rsidR="00C32139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despite</w:t>
      </w:r>
      <w:r w:rsidR="00995A6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the </w:t>
      </w:r>
      <w:r w:rsidR="00C32139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challenges presented by the conflict.</w:t>
      </w:r>
    </w:p>
    <w:p w14:paraId="53D324F9" w14:textId="7787EE68" w:rsidR="00FD077A" w:rsidRPr="00A2786E" w:rsidRDefault="002229D3" w:rsidP="0092395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73540"/>
          <w:kern w:val="0"/>
          <w14:ligatures w14:val="none"/>
        </w:rPr>
      </w:pP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Common </w:t>
      </w:r>
      <w:r w:rsidR="006A1203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challenges or</w:t>
      </w:r>
      <w:r w:rsidR="003B1BC0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resistance</w:t>
      </w: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</w:t>
      </w:r>
      <w:r w:rsidR="00235E3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to </w:t>
      </w:r>
      <w:r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change </w:t>
      </w:r>
      <w:r w:rsidR="004E0FD3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management</w:t>
      </w:r>
      <w:r w:rsidR="00EE0C3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</w:t>
      </w:r>
      <w:r w:rsidR="00F8773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faced by</w:t>
      </w:r>
      <w:r w:rsidR="006B6513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ethical leaders</w:t>
      </w:r>
      <w:r w:rsidR="002C5D4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</w:t>
      </w:r>
      <w:r w:rsidR="00750C73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include</w:t>
      </w:r>
      <w:r w:rsidR="002C5D4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the </w:t>
      </w:r>
      <w:r w:rsidR="001C6BCF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potential for conflicts</w:t>
      </w:r>
      <w:r w:rsidR="007540E3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between the</w:t>
      </w:r>
      <w:r w:rsidR="001D10D0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organizations need for change and the ethical principles</w:t>
      </w:r>
      <w:r w:rsidR="000E38E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,</w:t>
      </w:r>
      <w:r w:rsidR="00AF779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also the resistance of employee</w:t>
      </w:r>
      <w:r w:rsidR="00BF16A9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s due to the lack of trust or the fear of the unknown.</w:t>
      </w:r>
      <w:r w:rsidR="0030608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Leaders are tasked with </w:t>
      </w:r>
      <w:r w:rsidR="00750C73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maintaining equity, fairness and transparency </w:t>
      </w:r>
      <w:r w:rsidR="009D2386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when </w:t>
      </w:r>
      <w:r w:rsidR="00B464EC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addressing these potential conflicts</w:t>
      </w:r>
      <w:r w:rsidR="00A06B6D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while</w:t>
      </w:r>
      <w:r w:rsidR="004D35C1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emphasizing </w:t>
      </w:r>
      <w:r w:rsidR="008C4A15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accountability throughout the change process.</w:t>
      </w:r>
      <w:r w:rsidR="00F02587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To</w:t>
      </w:r>
      <w:r w:rsidR="00FF771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help with </w:t>
      </w:r>
      <w:r w:rsidR="007B03C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obstacles of</w:t>
      </w:r>
      <w:r w:rsidR="00E57B8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change </w:t>
      </w:r>
      <w:r w:rsidR="003E406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management</w:t>
      </w:r>
      <w:r w:rsidR="00E57B8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, John Kotter’s Eight Step Change Model</w:t>
      </w:r>
      <w:r w:rsidR="007B03C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 is highly recommended. The 8 steps in the process of change include: creating a sense of urgency, forming powerful guiding coalitions, developing a vision and </w:t>
      </w:r>
      <w:r w:rsidR="003E406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strategy</w:t>
      </w:r>
      <w:r w:rsidR="007B03CA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 xml:space="preserve">, communicating the vision, removing obstacles and empowering employees for action, creating short-term wins, consolidating gains and strengthening change by anchoring change in the culture. Kotter’s 8 step model can be explained with the help of the illustration given </w:t>
      </w:r>
      <w:r w:rsidR="003E4062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in this presentation</w:t>
      </w:r>
      <w:r w:rsidR="002223B4" w:rsidRPr="00A2786E">
        <w:rPr>
          <w:rFonts w:ascii="Times New Roman" w:eastAsia="Times New Roman" w:hAnsi="Times New Roman" w:cs="Times New Roman"/>
          <w:color w:val="273540"/>
          <w:kern w:val="0"/>
          <w14:ligatures w14:val="none"/>
        </w:rPr>
        <w:t>.</w:t>
      </w:r>
    </w:p>
    <w:p w14:paraId="1CE48897" w14:textId="77777777" w:rsidR="00512286" w:rsidRPr="00A2786E" w:rsidRDefault="00512286">
      <w:pPr>
        <w:rPr>
          <w:rFonts w:ascii="Times New Roman" w:hAnsi="Times New Roman" w:cs="Times New Roman"/>
        </w:rPr>
      </w:pPr>
    </w:p>
    <w:p w14:paraId="12F085F1" w14:textId="77777777" w:rsidR="00E40356" w:rsidRPr="00A2786E" w:rsidRDefault="00E40356">
      <w:pPr>
        <w:rPr>
          <w:rFonts w:ascii="Times New Roman" w:hAnsi="Times New Roman" w:cs="Times New Roman"/>
        </w:rPr>
      </w:pPr>
    </w:p>
    <w:p w14:paraId="28D88C50" w14:textId="77777777" w:rsidR="00D0634C" w:rsidRDefault="00D0634C">
      <w:pPr>
        <w:rPr>
          <w:rFonts w:ascii="Times New Roman" w:hAnsi="Times New Roman" w:cs="Times New Roman"/>
        </w:rPr>
      </w:pPr>
    </w:p>
    <w:p w14:paraId="037BA01C" w14:textId="77777777" w:rsidR="00D0634C" w:rsidRDefault="00D0634C">
      <w:pPr>
        <w:rPr>
          <w:rFonts w:ascii="Times New Roman" w:hAnsi="Times New Roman" w:cs="Times New Roman"/>
        </w:rPr>
      </w:pPr>
    </w:p>
    <w:p w14:paraId="5080A51E" w14:textId="77777777" w:rsidR="00D0634C" w:rsidRDefault="00D0634C">
      <w:pPr>
        <w:rPr>
          <w:rFonts w:ascii="Times New Roman" w:hAnsi="Times New Roman" w:cs="Times New Roman"/>
        </w:rPr>
      </w:pPr>
    </w:p>
    <w:p w14:paraId="4F585250" w14:textId="77777777" w:rsidR="00D0634C" w:rsidRDefault="00D0634C">
      <w:pPr>
        <w:rPr>
          <w:rFonts w:ascii="Times New Roman" w:hAnsi="Times New Roman" w:cs="Times New Roman"/>
        </w:rPr>
      </w:pPr>
    </w:p>
    <w:p w14:paraId="51181862" w14:textId="77777777" w:rsidR="00D0634C" w:rsidRDefault="00D0634C">
      <w:pPr>
        <w:rPr>
          <w:rFonts w:ascii="Times New Roman" w:hAnsi="Times New Roman" w:cs="Times New Roman"/>
        </w:rPr>
      </w:pPr>
    </w:p>
    <w:p w14:paraId="69C68A52" w14:textId="77777777" w:rsidR="00D0634C" w:rsidRDefault="00D0634C">
      <w:pPr>
        <w:rPr>
          <w:rFonts w:ascii="Times New Roman" w:hAnsi="Times New Roman" w:cs="Times New Roman"/>
        </w:rPr>
      </w:pPr>
    </w:p>
    <w:p w14:paraId="4A44C939" w14:textId="77777777" w:rsidR="00D0634C" w:rsidRDefault="00D0634C">
      <w:pPr>
        <w:rPr>
          <w:rFonts w:ascii="Times New Roman" w:hAnsi="Times New Roman" w:cs="Times New Roman"/>
        </w:rPr>
      </w:pPr>
    </w:p>
    <w:p w14:paraId="2D5CC60D" w14:textId="77777777" w:rsidR="00D0634C" w:rsidRDefault="00D0634C">
      <w:pPr>
        <w:rPr>
          <w:rFonts w:ascii="Times New Roman" w:hAnsi="Times New Roman" w:cs="Times New Roman"/>
        </w:rPr>
      </w:pPr>
    </w:p>
    <w:p w14:paraId="16E4678B" w14:textId="4BE8644D" w:rsidR="00512286" w:rsidRDefault="00E40356" w:rsidP="008B7558">
      <w:pPr>
        <w:jc w:val="center"/>
        <w:rPr>
          <w:rFonts w:ascii="Times New Roman" w:hAnsi="Times New Roman" w:cs="Times New Roman"/>
          <w:b/>
          <w:bCs/>
        </w:rPr>
      </w:pPr>
      <w:r w:rsidRPr="00D0634C">
        <w:rPr>
          <w:rFonts w:ascii="Times New Roman" w:hAnsi="Times New Roman" w:cs="Times New Roman"/>
          <w:b/>
          <w:bCs/>
        </w:rPr>
        <w:lastRenderedPageBreak/>
        <w:t>References</w:t>
      </w:r>
    </w:p>
    <w:p w14:paraId="1CB5A4E4" w14:textId="77777777" w:rsidR="00A54632" w:rsidRPr="00FC3DE3" w:rsidRDefault="00A54632" w:rsidP="00A54632">
      <w:pPr>
        <w:spacing w:after="0" w:line="480" w:lineRule="auto"/>
        <w:ind w:hanging="720"/>
        <w:rPr>
          <w:rFonts w:ascii="Times New Roman" w:eastAsia="Times New Roman" w:hAnsi="Times New Roman" w:cs="Times New Roman"/>
          <w:kern w:val="0"/>
          <w14:ligatures w14:val="none"/>
        </w:rPr>
      </w:pPr>
      <w:r w:rsidRPr="008E59C9">
        <w:rPr>
          <w:rFonts w:ascii="Times New Roman" w:eastAsia="Times New Roman" w:hAnsi="Times New Roman" w:cs="Times New Roman"/>
          <w:kern w:val="0"/>
          <w14:ligatures w14:val="none"/>
        </w:rPr>
        <w:t xml:space="preserve">Grace, Carolyn. “4 Data Charts That Make the Case for Culture in 2023 Business Strategy.” </w:t>
      </w:r>
      <w:r w:rsidRPr="008E59C9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Lrn.com</w:t>
      </w:r>
      <w:r w:rsidRPr="008E59C9">
        <w:rPr>
          <w:rFonts w:ascii="Times New Roman" w:eastAsia="Times New Roman" w:hAnsi="Times New Roman" w:cs="Times New Roman"/>
          <w:kern w:val="0"/>
          <w14:ligatures w14:val="none"/>
        </w:rPr>
        <w:t>, LRN, 4 Jan. 2023, lrn.com/blog/4-data-charts-on-company-culture-for-2023-business-strategy-lrn-benchmark-of-ethical-culture.</w:t>
      </w:r>
    </w:p>
    <w:p w14:paraId="7F837885" w14:textId="77777777" w:rsidR="00A54632" w:rsidRDefault="00A54632" w:rsidP="00A54632">
      <w:pPr>
        <w:spacing w:after="0" w:line="480" w:lineRule="auto"/>
        <w:ind w:hanging="720"/>
        <w:rPr>
          <w:rFonts w:ascii="Times New Roman" w:hAnsi="Times New Roman" w:cs="Times New Roman"/>
          <w:color w:val="273540"/>
          <w:shd w:val="clear" w:color="auto" w:fill="FFFFFF"/>
        </w:rPr>
      </w:pPr>
      <w:r w:rsidRPr="00FC3DE3">
        <w:rPr>
          <w:rFonts w:ascii="Times New Roman" w:hAnsi="Times New Roman" w:cs="Times New Roman"/>
          <w:color w:val="273540"/>
          <w:shd w:val="clear" w:color="auto" w:fill="FFFFFF"/>
        </w:rPr>
        <w:t>Heifetz, R. A., &amp; Linsky, M. (2017). </w:t>
      </w:r>
      <w:r w:rsidRPr="00FC3DE3">
        <w:rPr>
          <w:rStyle w:val="Emphasis"/>
          <w:rFonts w:ascii="Times New Roman" w:hAnsi="Times New Roman" w:cs="Times New Roman"/>
          <w:color w:val="273540"/>
          <w:shd w:val="clear" w:color="auto" w:fill="FFFFFF"/>
        </w:rPr>
        <w:t>Leadership on the Line, with a New Preface by the Authors: Staying Alive Through the Dangers of Leading</w:t>
      </w:r>
      <w:r w:rsidRPr="00FC3DE3">
        <w:rPr>
          <w:rFonts w:ascii="Times New Roman" w:hAnsi="Times New Roman" w:cs="Times New Roman"/>
          <w:color w:val="273540"/>
          <w:shd w:val="clear" w:color="auto" w:fill="FFFFFF"/>
        </w:rPr>
        <w:t>. Harvard Business Review Press.</w:t>
      </w:r>
    </w:p>
    <w:p w14:paraId="71B38145" w14:textId="77777777" w:rsidR="00A54632" w:rsidRPr="00FC3DE3" w:rsidRDefault="00A54632" w:rsidP="00A54632">
      <w:pPr>
        <w:spacing w:after="0" w:line="480" w:lineRule="auto"/>
        <w:ind w:hanging="720"/>
        <w:rPr>
          <w:rFonts w:ascii="Times New Roman" w:eastAsia="Times New Roman" w:hAnsi="Times New Roman" w:cs="Times New Roman"/>
          <w:kern w:val="0"/>
          <w14:ligatures w14:val="none"/>
        </w:rPr>
      </w:pPr>
      <w:r w:rsidRPr="008E59C9">
        <w:rPr>
          <w:rFonts w:ascii="Times New Roman" w:eastAsia="Times New Roman" w:hAnsi="Times New Roman" w:cs="Times New Roman"/>
          <w:kern w:val="0"/>
          <w14:ligatures w14:val="none"/>
        </w:rPr>
        <w:t xml:space="preserve">Juneja, Prachi. “Kotter’s 8 Step Model of Change.” </w:t>
      </w:r>
      <w:r w:rsidRPr="008E59C9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Management Study Guide</w:t>
      </w:r>
      <w:r w:rsidRPr="008E59C9">
        <w:rPr>
          <w:rFonts w:ascii="Times New Roman" w:eastAsia="Times New Roman" w:hAnsi="Times New Roman" w:cs="Times New Roman"/>
          <w:kern w:val="0"/>
          <w14:ligatures w14:val="none"/>
        </w:rPr>
        <w:t>, 12 Feb. 2025, www.managementstudyguide.com/kotters-8-step-model-of-change.htm. Accessed 15 Aug. 2025.</w:t>
      </w:r>
    </w:p>
    <w:p w14:paraId="751647E5" w14:textId="0F73CB32" w:rsidR="00A54632" w:rsidRPr="008E59C9" w:rsidRDefault="00A54632" w:rsidP="00A54632">
      <w:pPr>
        <w:spacing w:after="0" w:line="480" w:lineRule="auto"/>
        <w:ind w:hanging="720"/>
        <w:rPr>
          <w:rFonts w:ascii="Times New Roman" w:eastAsia="Times New Roman" w:hAnsi="Times New Roman" w:cs="Times New Roman"/>
          <w:kern w:val="0"/>
          <w14:ligatures w14:val="none"/>
        </w:rPr>
      </w:pPr>
      <w:r w:rsidRPr="00FC3DE3">
        <w:rPr>
          <w:rFonts w:ascii="Times New Roman" w:hAnsi="Times New Roman" w:cs="Times New Roman"/>
          <w:color w:val="000000"/>
          <w:spacing w:val="3"/>
          <w:shd w:val="clear" w:color="auto" w:fill="FFFFFF"/>
        </w:rPr>
        <w:t>Machiavelli, N., &amp; Bull, G. (2003). </w:t>
      </w:r>
      <w:r w:rsidRPr="00FC3DE3">
        <w:rPr>
          <w:rFonts w:ascii="Times New Roman" w:hAnsi="Times New Roman" w:cs="Times New Roman"/>
          <w:i/>
          <w:iCs/>
          <w:color w:val="000000"/>
          <w:spacing w:val="3"/>
          <w:bdr w:val="none" w:sz="0" w:space="0" w:color="auto" w:frame="1"/>
        </w:rPr>
        <w:t xml:space="preserve">The </w:t>
      </w:r>
      <w:proofErr w:type="gramStart"/>
      <w:r w:rsidRPr="00FC3DE3">
        <w:rPr>
          <w:rFonts w:ascii="Times New Roman" w:hAnsi="Times New Roman" w:cs="Times New Roman"/>
          <w:i/>
          <w:iCs/>
          <w:color w:val="000000"/>
          <w:spacing w:val="3"/>
          <w:bdr w:val="none" w:sz="0" w:space="0" w:color="auto" w:frame="1"/>
        </w:rPr>
        <w:t>Prince</w:t>
      </w:r>
      <w:proofErr w:type="gramEnd"/>
      <w:r w:rsidRPr="00FC3DE3">
        <w:rPr>
          <w:rFonts w:ascii="Times New Roman" w:hAnsi="Times New Roman" w:cs="Times New Roman"/>
          <w:color w:val="000000"/>
          <w:spacing w:val="3"/>
          <w:shd w:val="clear" w:color="auto" w:fill="FFFFFF"/>
        </w:rPr>
        <w:t>. Penguin Classics.</w:t>
      </w:r>
    </w:p>
    <w:p w14:paraId="72D11FC3" w14:textId="77777777" w:rsidR="00A54632" w:rsidRPr="008E59C9" w:rsidRDefault="00A54632" w:rsidP="00A54632">
      <w:pPr>
        <w:spacing w:after="0" w:line="480" w:lineRule="auto"/>
        <w:ind w:hanging="720"/>
        <w:rPr>
          <w:rFonts w:ascii="Times New Roman" w:eastAsia="Times New Roman" w:hAnsi="Times New Roman" w:cs="Times New Roman"/>
          <w:kern w:val="0"/>
          <w14:ligatures w14:val="none"/>
        </w:rPr>
      </w:pPr>
      <w:r w:rsidRPr="008E59C9">
        <w:rPr>
          <w:rFonts w:ascii="Times New Roman" w:eastAsia="Times New Roman" w:hAnsi="Times New Roman" w:cs="Times New Roman"/>
          <w:kern w:val="0"/>
          <w14:ligatures w14:val="none"/>
        </w:rPr>
        <w:t xml:space="preserve">TEDx Talks. “The Dilemma of Ethical Leadership | Isabel Chavez Lopez-Ibañez | </w:t>
      </w:r>
      <w:proofErr w:type="spellStart"/>
      <w:r w:rsidRPr="008E59C9">
        <w:rPr>
          <w:rFonts w:ascii="Times New Roman" w:eastAsia="Times New Roman" w:hAnsi="Times New Roman" w:cs="Times New Roman"/>
          <w:kern w:val="0"/>
          <w14:ligatures w14:val="none"/>
        </w:rPr>
        <w:t>TEDxAmericanSchoolOfGuatemala</w:t>
      </w:r>
      <w:proofErr w:type="spellEnd"/>
      <w:r w:rsidRPr="008E59C9">
        <w:rPr>
          <w:rFonts w:ascii="Times New Roman" w:eastAsia="Times New Roman" w:hAnsi="Times New Roman" w:cs="Times New Roman"/>
          <w:kern w:val="0"/>
          <w14:ligatures w14:val="none"/>
        </w:rPr>
        <w:t xml:space="preserve">.” </w:t>
      </w:r>
      <w:r w:rsidRPr="008E59C9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YouTube</w:t>
      </w:r>
      <w:r w:rsidRPr="008E59C9">
        <w:rPr>
          <w:rFonts w:ascii="Times New Roman" w:eastAsia="Times New Roman" w:hAnsi="Times New Roman" w:cs="Times New Roman"/>
          <w:kern w:val="0"/>
          <w14:ligatures w14:val="none"/>
        </w:rPr>
        <w:t>, 27 Mar. 2025, www.youtube.com/watch?v=3I2x1srXdHc. Accessed 18 Aug. 2025.</w:t>
      </w:r>
    </w:p>
    <w:p w14:paraId="76709AA7" w14:textId="77777777" w:rsidR="00E40356" w:rsidRPr="00A2786E" w:rsidRDefault="00E40356">
      <w:pPr>
        <w:rPr>
          <w:rFonts w:ascii="Times New Roman" w:hAnsi="Times New Roman" w:cs="Times New Roman"/>
        </w:rPr>
      </w:pPr>
    </w:p>
    <w:sectPr w:rsidR="00E40356" w:rsidRPr="00A2786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D080F7" w14:textId="77777777" w:rsidR="002E3559" w:rsidRDefault="002E3559" w:rsidP="00911A8A">
      <w:pPr>
        <w:spacing w:after="0" w:line="240" w:lineRule="auto"/>
      </w:pPr>
      <w:r>
        <w:separator/>
      </w:r>
    </w:p>
  </w:endnote>
  <w:endnote w:type="continuationSeparator" w:id="0">
    <w:p w14:paraId="0FB7D3E2" w14:textId="77777777" w:rsidR="002E3559" w:rsidRDefault="002E3559" w:rsidP="00911A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1D160" w14:textId="77777777" w:rsidR="002E3559" w:rsidRDefault="002E3559" w:rsidP="00911A8A">
      <w:pPr>
        <w:spacing w:after="0" w:line="240" w:lineRule="auto"/>
      </w:pPr>
      <w:r>
        <w:separator/>
      </w:r>
    </w:p>
  </w:footnote>
  <w:footnote w:type="continuationSeparator" w:id="0">
    <w:p w14:paraId="13B750CB" w14:textId="77777777" w:rsidR="002E3559" w:rsidRDefault="002E3559" w:rsidP="00911A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7F7F7F" w:themeColor="background1" w:themeShade="7F"/>
        <w:spacing w:val="60"/>
      </w:rPr>
      <w:id w:val="-1757355008"/>
      <w:docPartObj>
        <w:docPartGallery w:val="Page Numbers (Top of Page)"/>
        <w:docPartUnique/>
      </w:docPartObj>
    </w:sdtPr>
    <w:sdtEndPr>
      <w:rPr>
        <w:b/>
        <w:bCs/>
        <w:noProof/>
        <w:color w:val="auto"/>
        <w:spacing w:val="0"/>
      </w:rPr>
    </w:sdtEndPr>
    <w:sdtContent>
      <w:p w14:paraId="56D8B809" w14:textId="25FFDC99" w:rsidR="00C148B9" w:rsidRPr="003053E1" w:rsidRDefault="00C148B9" w:rsidP="00406662">
        <w:pPr>
          <w:shd w:val="clear" w:color="auto" w:fill="FFFFFF"/>
          <w:spacing w:before="225" w:after="225" w:line="240" w:lineRule="auto"/>
          <w:jc w:val="center"/>
          <w:outlineLvl w:val="0"/>
          <w:rPr>
            <w:rFonts w:ascii="Lato" w:eastAsia="Times New Roman" w:hAnsi="Lato" w:cs="Times New Roman"/>
            <w:color w:val="666666"/>
            <w:kern w:val="36"/>
            <w:sz w:val="60"/>
            <w:szCs w:val="60"/>
            <w14:ligatures w14:val="none"/>
          </w:rPr>
        </w:pPr>
        <w:r w:rsidRPr="003053E1">
          <w:rPr>
            <w:rFonts w:ascii="Lato" w:eastAsia="Times New Roman" w:hAnsi="Lato" w:cs="Times New Roman"/>
            <w:color w:val="666666"/>
            <w:kern w:val="36"/>
            <w:sz w:val="60"/>
            <w:szCs w:val="60"/>
            <w14:ligatures w14:val="none"/>
          </w:rPr>
          <w:t>Capstone Project and Visual Presentation</w:t>
        </w:r>
      </w:p>
      <w:p w14:paraId="23240909" w14:textId="531909C2" w:rsidR="00C148B9" w:rsidRDefault="00C148B9">
        <w:pPr>
          <w:pStyle w:val="Header"/>
          <w:pBdr>
            <w:bottom w:val="single" w:sz="4" w:space="1" w:color="D9D9D9" w:themeColor="background1" w:themeShade="D9"/>
          </w:pBdr>
          <w:jc w:val="right"/>
          <w:rPr>
            <w:b/>
            <w:bCs/>
          </w:rPr>
        </w:pPr>
        <w:r>
          <w:rPr>
            <w:color w:val="7F7F7F" w:themeColor="background1" w:themeShade="7F"/>
            <w:spacing w:val="60"/>
          </w:rPr>
          <w:t>Page</w:t>
        </w:r>
        <w:r>
          <w:t xml:space="preserve">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</w:p>
    </w:sdtContent>
  </w:sdt>
  <w:p w14:paraId="024A8FCE" w14:textId="77777777" w:rsidR="00911A8A" w:rsidRDefault="00911A8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BC14C6"/>
    <w:multiLevelType w:val="hybridMultilevel"/>
    <w:tmpl w:val="4022BD72"/>
    <w:lvl w:ilvl="0" w:tplc="5504169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73E5A8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704EA1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7300160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250D61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2B29A5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0C8A84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91EE95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E0AED4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3D1F7E8F"/>
    <w:multiLevelType w:val="multilevel"/>
    <w:tmpl w:val="0FC08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4C4E2B"/>
    <w:multiLevelType w:val="multilevel"/>
    <w:tmpl w:val="32485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A4226D"/>
    <w:multiLevelType w:val="hybridMultilevel"/>
    <w:tmpl w:val="9D0679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4503AB"/>
    <w:multiLevelType w:val="multilevel"/>
    <w:tmpl w:val="B7361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29107B"/>
    <w:multiLevelType w:val="multilevel"/>
    <w:tmpl w:val="F996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124F61"/>
    <w:multiLevelType w:val="multilevel"/>
    <w:tmpl w:val="12A48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A8A4F79"/>
    <w:multiLevelType w:val="multilevel"/>
    <w:tmpl w:val="44000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D5F07E9"/>
    <w:multiLevelType w:val="multilevel"/>
    <w:tmpl w:val="6A0A7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2260430">
    <w:abstractNumId w:val="4"/>
  </w:num>
  <w:num w:numId="2" w16cid:durableId="1172841165">
    <w:abstractNumId w:val="1"/>
  </w:num>
  <w:num w:numId="3" w16cid:durableId="175777335">
    <w:abstractNumId w:val="8"/>
  </w:num>
  <w:num w:numId="4" w16cid:durableId="1842349842">
    <w:abstractNumId w:val="2"/>
  </w:num>
  <w:num w:numId="5" w16cid:durableId="852500323">
    <w:abstractNumId w:val="3"/>
  </w:num>
  <w:num w:numId="6" w16cid:durableId="864638045">
    <w:abstractNumId w:val="5"/>
  </w:num>
  <w:num w:numId="7" w16cid:durableId="146754365">
    <w:abstractNumId w:val="7"/>
  </w:num>
  <w:num w:numId="8" w16cid:durableId="566454182">
    <w:abstractNumId w:val="6"/>
  </w:num>
  <w:num w:numId="9" w16cid:durableId="1916434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3E1"/>
    <w:rsid w:val="00030A7C"/>
    <w:rsid w:val="000349B6"/>
    <w:rsid w:val="00044C0E"/>
    <w:rsid w:val="00055D01"/>
    <w:rsid w:val="00060158"/>
    <w:rsid w:val="0006111E"/>
    <w:rsid w:val="00071D60"/>
    <w:rsid w:val="00073C42"/>
    <w:rsid w:val="00080EAD"/>
    <w:rsid w:val="000831C6"/>
    <w:rsid w:val="000A1479"/>
    <w:rsid w:val="000B2C3D"/>
    <w:rsid w:val="000B5E0A"/>
    <w:rsid w:val="000C1739"/>
    <w:rsid w:val="000E2485"/>
    <w:rsid w:val="000E38E4"/>
    <w:rsid w:val="000E43AD"/>
    <w:rsid w:val="001068AA"/>
    <w:rsid w:val="00110D53"/>
    <w:rsid w:val="00111056"/>
    <w:rsid w:val="00116C44"/>
    <w:rsid w:val="00144E1E"/>
    <w:rsid w:val="00155DE3"/>
    <w:rsid w:val="00162A05"/>
    <w:rsid w:val="001667B9"/>
    <w:rsid w:val="00183FC0"/>
    <w:rsid w:val="0018665B"/>
    <w:rsid w:val="001A0B95"/>
    <w:rsid w:val="001B185A"/>
    <w:rsid w:val="001B4DDC"/>
    <w:rsid w:val="001B57C0"/>
    <w:rsid w:val="001C1B95"/>
    <w:rsid w:val="001C6BCF"/>
    <w:rsid w:val="001C7CDD"/>
    <w:rsid w:val="001D10D0"/>
    <w:rsid w:val="001E0B9D"/>
    <w:rsid w:val="001F300D"/>
    <w:rsid w:val="0020217B"/>
    <w:rsid w:val="002027CC"/>
    <w:rsid w:val="00217C9B"/>
    <w:rsid w:val="002223B4"/>
    <w:rsid w:val="002229D3"/>
    <w:rsid w:val="00223614"/>
    <w:rsid w:val="00225485"/>
    <w:rsid w:val="00235E31"/>
    <w:rsid w:val="00241151"/>
    <w:rsid w:val="00251F8A"/>
    <w:rsid w:val="002538D3"/>
    <w:rsid w:val="00256C6A"/>
    <w:rsid w:val="002717D3"/>
    <w:rsid w:val="002827FF"/>
    <w:rsid w:val="002840C0"/>
    <w:rsid w:val="00291CAF"/>
    <w:rsid w:val="00293188"/>
    <w:rsid w:val="002A2C84"/>
    <w:rsid w:val="002B2F39"/>
    <w:rsid w:val="002B3014"/>
    <w:rsid w:val="002B6AC2"/>
    <w:rsid w:val="002C3878"/>
    <w:rsid w:val="002C5146"/>
    <w:rsid w:val="002C5D44"/>
    <w:rsid w:val="002E3559"/>
    <w:rsid w:val="002E5247"/>
    <w:rsid w:val="002F1F36"/>
    <w:rsid w:val="002F6AD8"/>
    <w:rsid w:val="002F7A5F"/>
    <w:rsid w:val="003053E1"/>
    <w:rsid w:val="00306085"/>
    <w:rsid w:val="00310605"/>
    <w:rsid w:val="00316EA8"/>
    <w:rsid w:val="003204B5"/>
    <w:rsid w:val="003215A4"/>
    <w:rsid w:val="003249E1"/>
    <w:rsid w:val="003372A0"/>
    <w:rsid w:val="0034651D"/>
    <w:rsid w:val="00350CE5"/>
    <w:rsid w:val="00366C45"/>
    <w:rsid w:val="00375531"/>
    <w:rsid w:val="0038462A"/>
    <w:rsid w:val="003859A7"/>
    <w:rsid w:val="003A7CCD"/>
    <w:rsid w:val="003B1BC0"/>
    <w:rsid w:val="003D03F9"/>
    <w:rsid w:val="003D1E5F"/>
    <w:rsid w:val="003D20E2"/>
    <w:rsid w:val="003E4062"/>
    <w:rsid w:val="00406662"/>
    <w:rsid w:val="0042556D"/>
    <w:rsid w:val="00425842"/>
    <w:rsid w:val="00426920"/>
    <w:rsid w:val="00426F2C"/>
    <w:rsid w:val="00427292"/>
    <w:rsid w:val="0043035D"/>
    <w:rsid w:val="00433C7D"/>
    <w:rsid w:val="0043593C"/>
    <w:rsid w:val="004403AC"/>
    <w:rsid w:val="00441A19"/>
    <w:rsid w:val="00447DDD"/>
    <w:rsid w:val="0045128C"/>
    <w:rsid w:val="004544F0"/>
    <w:rsid w:val="00467D26"/>
    <w:rsid w:val="00497F05"/>
    <w:rsid w:val="004A4AA8"/>
    <w:rsid w:val="004B3CD7"/>
    <w:rsid w:val="004B5CBC"/>
    <w:rsid w:val="004C7FF6"/>
    <w:rsid w:val="004D35C1"/>
    <w:rsid w:val="004D50BD"/>
    <w:rsid w:val="004E0FD3"/>
    <w:rsid w:val="004F658A"/>
    <w:rsid w:val="00512237"/>
    <w:rsid w:val="00512286"/>
    <w:rsid w:val="0052049A"/>
    <w:rsid w:val="005274BE"/>
    <w:rsid w:val="0053286D"/>
    <w:rsid w:val="005561FE"/>
    <w:rsid w:val="005568EF"/>
    <w:rsid w:val="0056503B"/>
    <w:rsid w:val="005704BA"/>
    <w:rsid w:val="005830BE"/>
    <w:rsid w:val="005850D1"/>
    <w:rsid w:val="005957F1"/>
    <w:rsid w:val="005E0B9C"/>
    <w:rsid w:val="005F0230"/>
    <w:rsid w:val="005F43B4"/>
    <w:rsid w:val="00606E8B"/>
    <w:rsid w:val="006144D0"/>
    <w:rsid w:val="00637880"/>
    <w:rsid w:val="00645661"/>
    <w:rsid w:val="00653DA5"/>
    <w:rsid w:val="00657BBB"/>
    <w:rsid w:val="0066530D"/>
    <w:rsid w:val="0067110C"/>
    <w:rsid w:val="00681163"/>
    <w:rsid w:val="00682EA9"/>
    <w:rsid w:val="00696011"/>
    <w:rsid w:val="006A0AEC"/>
    <w:rsid w:val="006A1203"/>
    <w:rsid w:val="006A1B20"/>
    <w:rsid w:val="006A2761"/>
    <w:rsid w:val="006B6513"/>
    <w:rsid w:val="006C634A"/>
    <w:rsid w:val="006C76A5"/>
    <w:rsid w:val="006E780B"/>
    <w:rsid w:val="006F6AEE"/>
    <w:rsid w:val="0070783C"/>
    <w:rsid w:val="00710A78"/>
    <w:rsid w:val="00715243"/>
    <w:rsid w:val="00740E19"/>
    <w:rsid w:val="00750C73"/>
    <w:rsid w:val="007530C9"/>
    <w:rsid w:val="007540E3"/>
    <w:rsid w:val="00756DD0"/>
    <w:rsid w:val="00764EC7"/>
    <w:rsid w:val="0077473E"/>
    <w:rsid w:val="0077578F"/>
    <w:rsid w:val="007813CE"/>
    <w:rsid w:val="007A7654"/>
    <w:rsid w:val="007B03CA"/>
    <w:rsid w:val="007B5F2B"/>
    <w:rsid w:val="007D4FB0"/>
    <w:rsid w:val="0080216B"/>
    <w:rsid w:val="00803B42"/>
    <w:rsid w:val="008128AB"/>
    <w:rsid w:val="00815169"/>
    <w:rsid w:val="00842C26"/>
    <w:rsid w:val="00847F66"/>
    <w:rsid w:val="00852884"/>
    <w:rsid w:val="0086019E"/>
    <w:rsid w:val="008816F3"/>
    <w:rsid w:val="0088357B"/>
    <w:rsid w:val="00886091"/>
    <w:rsid w:val="0089527A"/>
    <w:rsid w:val="008A0EBF"/>
    <w:rsid w:val="008B6161"/>
    <w:rsid w:val="008B7558"/>
    <w:rsid w:val="008C4A15"/>
    <w:rsid w:val="008C5327"/>
    <w:rsid w:val="008C53A3"/>
    <w:rsid w:val="008D6099"/>
    <w:rsid w:val="008E34E7"/>
    <w:rsid w:val="008E41EB"/>
    <w:rsid w:val="008F7864"/>
    <w:rsid w:val="00901870"/>
    <w:rsid w:val="00902058"/>
    <w:rsid w:val="00905012"/>
    <w:rsid w:val="00910800"/>
    <w:rsid w:val="0091159C"/>
    <w:rsid w:val="00911A8A"/>
    <w:rsid w:val="00914A4A"/>
    <w:rsid w:val="00923954"/>
    <w:rsid w:val="00934269"/>
    <w:rsid w:val="00937EEB"/>
    <w:rsid w:val="009402E2"/>
    <w:rsid w:val="009446B6"/>
    <w:rsid w:val="00946FF5"/>
    <w:rsid w:val="0095557B"/>
    <w:rsid w:val="009625EF"/>
    <w:rsid w:val="00995A64"/>
    <w:rsid w:val="009A11AF"/>
    <w:rsid w:val="009A621E"/>
    <w:rsid w:val="009B1BFC"/>
    <w:rsid w:val="009D2386"/>
    <w:rsid w:val="009D4404"/>
    <w:rsid w:val="009E65B0"/>
    <w:rsid w:val="00A00671"/>
    <w:rsid w:val="00A023DC"/>
    <w:rsid w:val="00A06B6D"/>
    <w:rsid w:val="00A16C65"/>
    <w:rsid w:val="00A2786E"/>
    <w:rsid w:val="00A3527A"/>
    <w:rsid w:val="00A43830"/>
    <w:rsid w:val="00A47223"/>
    <w:rsid w:val="00A52DE2"/>
    <w:rsid w:val="00A54632"/>
    <w:rsid w:val="00A60BA6"/>
    <w:rsid w:val="00A67C32"/>
    <w:rsid w:val="00A8480A"/>
    <w:rsid w:val="00A91AAB"/>
    <w:rsid w:val="00A931FB"/>
    <w:rsid w:val="00AB16A0"/>
    <w:rsid w:val="00AD5BE5"/>
    <w:rsid w:val="00AD67B7"/>
    <w:rsid w:val="00AE1454"/>
    <w:rsid w:val="00AE20A4"/>
    <w:rsid w:val="00AF7791"/>
    <w:rsid w:val="00B23D91"/>
    <w:rsid w:val="00B464EC"/>
    <w:rsid w:val="00B57E1C"/>
    <w:rsid w:val="00B6462D"/>
    <w:rsid w:val="00B65177"/>
    <w:rsid w:val="00B722D5"/>
    <w:rsid w:val="00B75909"/>
    <w:rsid w:val="00B90174"/>
    <w:rsid w:val="00B96101"/>
    <w:rsid w:val="00BC7A7B"/>
    <w:rsid w:val="00BD4915"/>
    <w:rsid w:val="00BE29B7"/>
    <w:rsid w:val="00BE75D8"/>
    <w:rsid w:val="00BF1200"/>
    <w:rsid w:val="00BF16A9"/>
    <w:rsid w:val="00BF53FE"/>
    <w:rsid w:val="00C12D04"/>
    <w:rsid w:val="00C148B9"/>
    <w:rsid w:val="00C2562E"/>
    <w:rsid w:val="00C32139"/>
    <w:rsid w:val="00C349FC"/>
    <w:rsid w:val="00C423C2"/>
    <w:rsid w:val="00C43B40"/>
    <w:rsid w:val="00C50055"/>
    <w:rsid w:val="00C55417"/>
    <w:rsid w:val="00C824DA"/>
    <w:rsid w:val="00C865BA"/>
    <w:rsid w:val="00C86DEA"/>
    <w:rsid w:val="00C91C71"/>
    <w:rsid w:val="00C95C36"/>
    <w:rsid w:val="00CA0E1A"/>
    <w:rsid w:val="00CA4B07"/>
    <w:rsid w:val="00CB2A6B"/>
    <w:rsid w:val="00CB6102"/>
    <w:rsid w:val="00CC3042"/>
    <w:rsid w:val="00CF277C"/>
    <w:rsid w:val="00CF6AE7"/>
    <w:rsid w:val="00D0634C"/>
    <w:rsid w:val="00D1494C"/>
    <w:rsid w:val="00D14A27"/>
    <w:rsid w:val="00D22B63"/>
    <w:rsid w:val="00D35C98"/>
    <w:rsid w:val="00D36887"/>
    <w:rsid w:val="00D50E17"/>
    <w:rsid w:val="00D520D7"/>
    <w:rsid w:val="00D6364A"/>
    <w:rsid w:val="00D74AD5"/>
    <w:rsid w:val="00D82376"/>
    <w:rsid w:val="00D84375"/>
    <w:rsid w:val="00D95C97"/>
    <w:rsid w:val="00DA4E88"/>
    <w:rsid w:val="00DA5039"/>
    <w:rsid w:val="00DC7ED3"/>
    <w:rsid w:val="00DD5064"/>
    <w:rsid w:val="00E06EED"/>
    <w:rsid w:val="00E07664"/>
    <w:rsid w:val="00E2618D"/>
    <w:rsid w:val="00E30342"/>
    <w:rsid w:val="00E33B5C"/>
    <w:rsid w:val="00E37293"/>
    <w:rsid w:val="00E40356"/>
    <w:rsid w:val="00E57B84"/>
    <w:rsid w:val="00E67841"/>
    <w:rsid w:val="00E845F4"/>
    <w:rsid w:val="00E8663D"/>
    <w:rsid w:val="00E93270"/>
    <w:rsid w:val="00EA0DAD"/>
    <w:rsid w:val="00EB17D1"/>
    <w:rsid w:val="00EC0E95"/>
    <w:rsid w:val="00EC11F5"/>
    <w:rsid w:val="00EE0C3C"/>
    <w:rsid w:val="00F02587"/>
    <w:rsid w:val="00F038F5"/>
    <w:rsid w:val="00F1225B"/>
    <w:rsid w:val="00F17F39"/>
    <w:rsid w:val="00F336D8"/>
    <w:rsid w:val="00F337E0"/>
    <w:rsid w:val="00F71600"/>
    <w:rsid w:val="00F83222"/>
    <w:rsid w:val="00F857BC"/>
    <w:rsid w:val="00F87731"/>
    <w:rsid w:val="00F96B96"/>
    <w:rsid w:val="00FC2044"/>
    <w:rsid w:val="00FD077A"/>
    <w:rsid w:val="00FD192F"/>
    <w:rsid w:val="00FD1EB3"/>
    <w:rsid w:val="00FD2E2A"/>
    <w:rsid w:val="00FE623F"/>
    <w:rsid w:val="00FF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F7BA3"/>
  <w15:chartTrackingRefBased/>
  <w15:docId w15:val="{1772BC6D-49C9-4531-BD3E-BA2DB37B6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53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53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53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53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53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53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53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53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53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53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53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53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53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53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53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53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53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53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53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53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53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53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53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53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53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53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53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53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53E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1159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159C"/>
    <w:rPr>
      <w:color w:val="605E5C"/>
      <w:shd w:val="clear" w:color="auto" w:fill="E1DFDD"/>
    </w:rPr>
  </w:style>
  <w:style w:type="character" w:customStyle="1" w:styleId="t286pc">
    <w:name w:val="t286pc"/>
    <w:basedOn w:val="DefaultParagraphFont"/>
    <w:rsid w:val="002F6AD8"/>
  </w:style>
  <w:style w:type="paragraph" w:styleId="Header">
    <w:name w:val="header"/>
    <w:basedOn w:val="Normal"/>
    <w:link w:val="HeaderChar"/>
    <w:uiPriority w:val="99"/>
    <w:unhideWhenUsed/>
    <w:rsid w:val="00911A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1A8A"/>
  </w:style>
  <w:style w:type="paragraph" w:styleId="Footer">
    <w:name w:val="footer"/>
    <w:basedOn w:val="Normal"/>
    <w:link w:val="FooterChar"/>
    <w:uiPriority w:val="99"/>
    <w:unhideWhenUsed/>
    <w:rsid w:val="00911A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1A8A"/>
  </w:style>
  <w:style w:type="character" w:styleId="Emphasis">
    <w:name w:val="Emphasis"/>
    <w:basedOn w:val="DefaultParagraphFont"/>
    <w:uiPriority w:val="20"/>
    <w:qFormat/>
    <w:rsid w:val="00A5463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8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5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65998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18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0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09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91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711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566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164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71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640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994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211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7945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600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9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457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97388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394550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712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752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097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6195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467180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93543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1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05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7429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402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36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28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680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961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75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686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0800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175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383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464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814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9168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74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569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57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868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70446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774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306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620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587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5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778481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8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805412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29416">
          <w:marLeft w:val="-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0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FBBF4-DC6C-4E6A-BB92-C5C4F5C08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2301</TotalTime>
  <Pages>5</Pages>
  <Words>1106</Words>
  <Characters>6308</Characters>
  <Application>Microsoft Office Word</Application>
  <DocSecurity>0</DocSecurity>
  <Lines>52</Lines>
  <Paragraphs>14</Paragraphs>
  <ScaleCrop>false</ScaleCrop>
  <Company/>
  <LinksUpToDate>false</LinksUpToDate>
  <CharactersWithSpaces>7400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Capstone Project and Visual Presentation Draft</dc:title>
  <dc:subject/>
  <dc:creator>Bishop, Andrew O (CTR)</dc:creator>
  <cp:keywords/>
  <dc:description/>
  <cp:lastModifiedBy>Bishop, Andrew O (CTR)</cp:lastModifiedBy>
  <cp:revision>302</cp:revision>
  <dcterms:created xsi:type="dcterms:W3CDTF">2025-08-13T13:18:00Z</dcterms:created>
  <dcterms:modified xsi:type="dcterms:W3CDTF">2025-08-22T17:40:00Z</dcterms:modified>
</cp:coreProperties>
</file>